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ascii="微软雅黑" w:hAnsi="微软雅黑" w:eastAsia="微软雅黑" w:cs="微软雅黑"/>
          <w:color w:val="2B2B2B"/>
          <w:sz w:val="21"/>
          <w:szCs w:val="21"/>
        </w:rPr>
      </w:pPr>
    </w:p>
    <w:tbl>
      <w:tblPr>
        <w:tblStyle w:val="3"/>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654"/>
        <w:gridCol w:w="458"/>
        <w:gridCol w:w="1673"/>
        <w:gridCol w:w="1381"/>
        <w:gridCol w:w="2148"/>
        <w:gridCol w:w="20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900" w:hRule="atLeast"/>
          <w:jc w:val="center"/>
        </w:trPr>
        <w:tc>
          <w:tcPr>
            <w:tcW w:w="8336" w:type="dxa"/>
            <w:gridSpan w:val="6"/>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i w:val="0"/>
                <w:color w:val="000000"/>
                <w:sz w:val="28"/>
                <w:szCs w:val="28"/>
                <w:u w:val="none"/>
              </w:rPr>
            </w:pPr>
            <w:r>
              <w:rPr>
                <w:rFonts w:hint="eastAsia" w:ascii="微软雅黑" w:hAnsi="微软雅黑" w:eastAsia="微软雅黑" w:cs="微软雅黑"/>
                <w:b/>
                <w:i w:val="0"/>
                <w:color w:val="000000"/>
                <w:kern w:val="0"/>
                <w:sz w:val="28"/>
                <w:szCs w:val="28"/>
                <w:u w:val="none"/>
                <w:lang w:val="en-US" w:eastAsia="zh-CN" w:bidi="ar"/>
              </w:rPr>
              <w:t>  潼关县行政事业性收费目录清单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56" w:hRule="atLeast"/>
          <w:jc w:val="center"/>
        </w:trPr>
        <w:tc>
          <w:tcPr>
            <w:tcW w:w="654" w:type="dxa"/>
            <w:shd w:val="clear" w:color="auto" w:fill="auto"/>
            <w:vAlign w:val="center"/>
          </w:tcPr>
          <w:p>
            <w:pPr>
              <w:keepNext w:val="0"/>
              <w:keepLines w:val="0"/>
              <w:widowControl/>
              <w:suppressLineNumbers w:val="0"/>
              <w:jc w:val="center"/>
              <w:rPr>
                <w:rFonts w:hint="eastAsia" w:ascii="微软雅黑" w:hAnsi="微软雅黑" w:eastAsia="微软雅黑" w:cs="微软雅黑"/>
                <w:color w:val="2B2B2B"/>
                <w:sz w:val="19"/>
                <w:szCs w:val="19"/>
              </w:rPr>
            </w:pPr>
          </w:p>
        </w:tc>
        <w:tc>
          <w:tcPr>
            <w:tcW w:w="458" w:type="dxa"/>
            <w:shd w:val="clear" w:color="auto" w:fill="auto"/>
            <w:vAlign w:val="center"/>
          </w:tcPr>
          <w:p>
            <w:pPr>
              <w:keepNext w:val="0"/>
              <w:keepLines w:val="0"/>
              <w:widowControl/>
              <w:suppressLineNumbers w:val="0"/>
              <w:jc w:val="center"/>
              <w:rPr>
                <w:rFonts w:hint="eastAsia" w:ascii="微软雅黑" w:hAnsi="微软雅黑" w:eastAsia="微软雅黑" w:cs="微软雅黑"/>
                <w:color w:val="2B2B2B"/>
                <w:sz w:val="19"/>
                <w:szCs w:val="19"/>
              </w:rPr>
            </w:pPr>
          </w:p>
        </w:tc>
        <w:tc>
          <w:tcPr>
            <w:tcW w:w="1673" w:type="dxa"/>
            <w:shd w:val="clear" w:color="auto" w:fill="auto"/>
            <w:vAlign w:val="center"/>
          </w:tcPr>
          <w:p>
            <w:pPr>
              <w:keepNext w:val="0"/>
              <w:keepLines w:val="0"/>
              <w:widowControl/>
              <w:suppressLineNumbers w:val="0"/>
              <w:jc w:val="center"/>
              <w:rPr>
                <w:rFonts w:hint="eastAsia" w:ascii="微软雅黑" w:hAnsi="微软雅黑" w:eastAsia="微软雅黑" w:cs="微软雅黑"/>
                <w:color w:val="2B2B2B"/>
                <w:sz w:val="19"/>
                <w:szCs w:val="19"/>
              </w:rPr>
            </w:pPr>
          </w:p>
        </w:tc>
        <w:tc>
          <w:tcPr>
            <w:tcW w:w="1381" w:type="dxa"/>
            <w:shd w:val="clear" w:color="auto" w:fill="auto"/>
            <w:vAlign w:val="bottom"/>
          </w:tcPr>
          <w:p>
            <w:pPr>
              <w:keepNext w:val="0"/>
              <w:keepLines w:val="0"/>
              <w:widowControl/>
              <w:suppressLineNumbers w:val="0"/>
              <w:jc w:val="center"/>
              <w:textAlignment w:val="bottom"/>
              <w:rPr>
                <w:rFonts w:hint="eastAsia" w:ascii="微软雅黑" w:hAnsi="微软雅黑" w:eastAsia="微软雅黑" w:cs="微软雅黑"/>
                <w:i w:val="0"/>
                <w:color w:val="000000"/>
                <w:sz w:val="18"/>
                <w:szCs w:val="18"/>
                <w:u w:val="none"/>
              </w:rPr>
            </w:pPr>
          </w:p>
        </w:tc>
        <w:tc>
          <w:tcPr>
            <w:tcW w:w="2148" w:type="dxa"/>
            <w:shd w:val="clear" w:color="auto" w:fill="auto"/>
            <w:vAlign w:val="bottom"/>
          </w:tcPr>
          <w:p>
            <w:pPr>
              <w:keepNext w:val="0"/>
              <w:keepLines w:val="0"/>
              <w:widowControl/>
              <w:suppressLineNumbers w:val="0"/>
              <w:jc w:val="center"/>
              <w:textAlignment w:val="bottom"/>
              <w:rPr>
                <w:rFonts w:hint="eastAsia" w:ascii="微软雅黑" w:hAnsi="微软雅黑" w:eastAsia="微软雅黑" w:cs="微软雅黑"/>
                <w:i w:val="0"/>
                <w:color w:val="000000"/>
                <w:sz w:val="18"/>
                <w:szCs w:val="18"/>
                <w:u w:val="none"/>
              </w:rPr>
            </w:pPr>
          </w:p>
        </w:tc>
        <w:tc>
          <w:tcPr>
            <w:tcW w:w="2022" w:type="dxa"/>
            <w:shd w:val="clear" w:color="auto" w:fill="auto"/>
            <w:vAlign w:val="bottom"/>
          </w:tcPr>
          <w:p>
            <w:pPr>
              <w:keepNext w:val="0"/>
              <w:keepLines w:val="0"/>
              <w:widowControl/>
              <w:suppressLineNumbers w:val="0"/>
              <w:jc w:val="center"/>
              <w:textAlignment w:val="bottom"/>
              <w:rPr>
                <w:rFonts w:hint="eastAsia" w:ascii="微软雅黑" w:hAnsi="微软雅黑" w:eastAsia="微软雅黑" w:cs="微软雅黑"/>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40" w:hRule="atLeast"/>
          <w:jc w:val="center"/>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微软雅黑" w:hAnsi="微软雅黑" w:eastAsia="微软雅黑" w:cs="微软雅黑"/>
                <w:b/>
                <w:i w:val="0"/>
                <w:color w:val="000000"/>
                <w:sz w:val="22"/>
                <w:szCs w:val="22"/>
                <w:u w:val="none"/>
              </w:rPr>
            </w:pPr>
            <w:r>
              <w:rPr>
                <w:rFonts w:hint="eastAsia" w:ascii="微软雅黑" w:hAnsi="微软雅黑" w:eastAsia="微软雅黑" w:cs="微软雅黑"/>
                <w:b/>
                <w:i w:val="0"/>
                <w:color w:val="000000"/>
                <w:kern w:val="0"/>
                <w:sz w:val="22"/>
                <w:szCs w:val="22"/>
                <w:u w:val="none"/>
                <w:lang w:val="en-US" w:eastAsia="zh-CN" w:bidi="ar"/>
              </w:rPr>
              <w:t>序号</w:t>
            </w:r>
          </w:p>
        </w:tc>
        <w:tc>
          <w:tcPr>
            <w:tcW w:w="4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i w:val="0"/>
                <w:color w:val="000000"/>
                <w:sz w:val="22"/>
                <w:szCs w:val="22"/>
                <w:u w:val="none"/>
              </w:rPr>
            </w:pPr>
            <w:r>
              <w:rPr>
                <w:rFonts w:hint="eastAsia" w:ascii="微软雅黑" w:hAnsi="微软雅黑" w:eastAsia="微软雅黑" w:cs="微软雅黑"/>
                <w:b/>
                <w:i w:val="0"/>
                <w:color w:val="000000"/>
                <w:kern w:val="0"/>
                <w:sz w:val="22"/>
                <w:szCs w:val="22"/>
                <w:u w:val="none"/>
                <w:lang w:val="en-US" w:eastAsia="zh-CN" w:bidi="ar"/>
              </w:rPr>
              <w:t>部门</w:t>
            </w: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i w:val="0"/>
                <w:color w:val="000000"/>
                <w:sz w:val="22"/>
                <w:szCs w:val="22"/>
                <w:u w:val="none"/>
              </w:rPr>
            </w:pPr>
            <w:r>
              <w:rPr>
                <w:rFonts w:hint="eastAsia" w:ascii="微软雅黑" w:hAnsi="微软雅黑" w:eastAsia="微软雅黑" w:cs="微软雅黑"/>
                <w:b/>
                <w:i w:val="0"/>
                <w:color w:val="000000"/>
                <w:kern w:val="0"/>
                <w:sz w:val="22"/>
                <w:szCs w:val="22"/>
                <w:u w:val="none"/>
                <w:lang w:val="en-US" w:eastAsia="zh-CN" w:bidi="ar"/>
              </w:rPr>
              <w:t>单位</w:t>
            </w: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i w:val="0"/>
                <w:color w:val="000000"/>
                <w:sz w:val="22"/>
                <w:szCs w:val="22"/>
                <w:u w:val="none"/>
              </w:rPr>
            </w:pPr>
            <w:r>
              <w:rPr>
                <w:rFonts w:hint="eastAsia" w:ascii="微软雅黑" w:hAnsi="微软雅黑" w:eastAsia="微软雅黑" w:cs="微软雅黑"/>
                <w:b/>
                <w:i w:val="0"/>
                <w:color w:val="000000"/>
                <w:kern w:val="0"/>
                <w:sz w:val="22"/>
                <w:szCs w:val="22"/>
                <w:u w:val="none"/>
                <w:lang w:val="en-US" w:eastAsia="zh-CN" w:bidi="ar"/>
              </w:rPr>
              <w:t>收费项目</w:t>
            </w:r>
          </w:p>
        </w:tc>
        <w:tc>
          <w:tcPr>
            <w:tcW w:w="21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i w:val="0"/>
                <w:color w:val="000000"/>
                <w:sz w:val="22"/>
                <w:szCs w:val="22"/>
                <w:u w:val="none"/>
              </w:rPr>
            </w:pPr>
            <w:r>
              <w:rPr>
                <w:rFonts w:hint="eastAsia" w:ascii="微软雅黑" w:hAnsi="微软雅黑" w:eastAsia="微软雅黑" w:cs="微软雅黑"/>
                <w:b/>
                <w:i w:val="0"/>
                <w:color w:val="000000"/>
                <w:kern w:val="0"/>
                <w:sz w:val="22"/>
                <w:szCs w:val="22"/>
                <w:u w:val="none"/>
                <w:lang w:val="en-US" w:eastAsia="zh-CN" w:bidi="ar"/>
              </w:rPr>
              <w:t>收费标准</w:t>
            </w:r>
          </w:p>
        </w:tc>
        <w:tc>
          <w:tcPr>
            <w:tcW w:w="2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i w:val="0"/>
                <w:color w:val="000000"/>
                <w:sz w:val="22"/>
                <w:szCs w:val="22"/>
                <w:u w:val="none"/>
              </w:rPr>
            </w:pPr>
            <w:r>
              <w:rPr>
                <w:rFonts w:hint="eastAsia" w:ascii="微软雅黑" w:hAnsi="微软雅黑" w:eastAsia="微软雅黑" w:cs="微软雅黑"/>
                <w:b/>
                <w:i w:val="0"/>
                <w:color w:val="000000"/>
                <w:kern w:val="0"/>
                <w:sz w:val="22"/>
                <w:szCs w:val="22"/>
                <w:u w:val="none"/>
                <w:lang w:val="en-US" w:eastAsia="zh-CN" w:bidi="ar"/>
              </w:rPr>
              <w:t>政策依据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15" w:hRule="atLeast"/>
          <w:jc w:val="center"/>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kern w:val="0"/>
                <w:sz w:val="22"/>
                <w:szCs w:val="22"/>
                <w:u w:val="none"/>
                <w:lang w:val="en-US" w:eastAsia="zh-CN" w:bidi="ar"/>
              </w:rPr>
              <w:t>一、</w:t>
            </w:r>
          </w:p>
        </w:tc>
        <w:tc>
          <w:tcPr>
            <w:tcW w:w="4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i w:val="0"/>
                <w:color w:val="000000"/>
                <w:sz w:val="22"/>
                <w:szCs w:val="22"/>
                <w:u w:val="none"/>
              </w:rPr>
            </w:pPr>
            <w:r>
              <w:rPr>
                <w:rFonts w:hint="eastAsia" w:ascii="微软雅黑" w:hAnsi="微软雅黑" w:eastAsia="微软雅黑" w:cs="微软雅黑"/>
                <w:b/>
                <w:i w:val="0"/>
                <w:color w:val="000000"/>
                <w:kern w:val="0"/>
                <w:sz w:val="22"/>
                <w:szCs w:val="22"/>
                <w:u w:val="none"/>
                <w:lang w:val="en-US" w:eastAsia="zh-CN" w:bidi="ar"/>
              </w:rPr>
              <w:t>教育</w:t>
            </w: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p>
        </w:tc>
        <w:tc>
          <w:tcPr>
            <w:tcW w:w="21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p>
        </w:tc>
        <w:tc>
          <w:tcPr>
            <w:tcW w:w="2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426" w:hRule="atLeast"/>
          <w:jc w:val="center"/>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p>
        </w:tc>
        <w:tc>
          <w:tcPr>
            <w:tcW w:w="4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i w:val="0"/>
                <w:color w:val="000000"/>
                <w:sz w:val="22"/>
                <w:szCs w:val="22"/>
                <w:u w:val="none"/>
              </w:rPr>
            </w:pP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kern w:val="0"/>
                <w:sz w:val="22"/>
                <w:szCs w:val="22"/>
                <w:u w:val="none"/>
                <w:lang w:val="en-US" w:eastAsia="zh-CN" w:bidi="ar"/>
              </w:rPr>
              <w:t>公办幼儿园保教费</w:t>
            </w:r>
          </w:p>
        </w:tc>
        <w:tc>
          <w:tcPr>
            <w:tcW w:w="21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p>
        </w:tc>
        <w:tc>
          <w:tcPr>
            <w:tcW w:w="2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kern w:val="0"/>
                <w:sz w:val="22"/>
                <w:szCs w:val="22"/>
                <w:u w:val="none"/>
                <w:lang w:val="en-US" w:eastAsia="zh-CN" w:bidi="ar"/>
              </w:rPr>
              <w:t>发改价格[2011]3207号、陕价行发[2013]51号、渭价发[2014]133号、  陕政办发[2011]60号、陕价行发[2011]114号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990" w:hRule="atLeast"/>
          <w:jc w:val="center"/>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p>
        </w:tc>
        <w:tc>
          <w:tcPr>
            <w:tcW w:w="4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i w:val="0"/>
                <w:color w:val="000000"/>
                <w:sz w:val="22"/>
                <w:szCs w:val="22"/>
                <w:u w:val="none"/>
              </w:rPr>
            </w:pP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kern w:val="0"/>
                <w:sz w:val="22"/>
                <w:szCs w:val="22"/>
                <w:u w:val="none"/>
                <w:lang w:val="en-US" w:eastAsia="zh-CN" w:bidi="ar"/>
              </w:rPr>
              <w:t>潼关县中心   幼儿园</w:t>
            </w: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kern w:val="0"/>
                <w:sz w:val="22"/>
                <w:szCs w:val="22"/>
                <w:u w:val="none"/>
                <w:lang w:val="en-US" w:eastAsia="zh-CN" w:bidi="ar"/>
              </w:rPr>
              <w:t>保教费</w:t>
            </w:r>
          </w:p>
        </w:tc>
        <w:tc>
          <w:tcPr>
            <w:tcW w:w="21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kern w:val="0"/>
                <w:sz w:val="22"/>
                <w:szCs w:val="22"/>
                <w:u w:val="none"/>
                <w:lang w:val="en-US" w:eastAsia="zh-CN" w:bidi="ar"/>
              </w:rPr>
              <w:t>240元/生·月（省级示范园）</w:t>
            </w:r>
          </w:p>
        </w:tc>
        <w:tc>
          <w:tcPr>
            <w:tcW w:w="2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275" w:hRule="atLeast"/>
          <w:jc w:val="center"/>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p>
        </w:tc>
        <w:tc>
          <w:tcPr>
            <w:tcW w:w="4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i w:val="0"/>
                <w:color w:val="000000"/>
                <w:sz w:val="22"/>
                <w:szCs w:val="22"/>
                <w:u w:val="none"/>
              </w:rPr>
            </w:pP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kern w:val="0"/>
                <w:sz w:val="22"/>
                <w:szCs w:val="22"/>
                <w:u w:val="none"/>
                <w:lang w:val="en-US" w:eastAsia="zh-CN" w:bidi="ar"/>
              </w:rPr>
              <w:t>潼关中学</w:t>
            </w: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kern w:val="0"/>
                <w:sz w:val="22"/>
                <w:szCs w:val="22"/>
                <w:u w:val="none"/>
                <w:lang w:val="en-US" w:eastAsia="zh-CN" w:bidi="ar"/>
              </w:rPr>
              <w:t>普通高中住宿费</w:t>
            </w:r>
          </w:p>
        </w:tc>
        <w:tc>
          <w:tcPr>
            <w:tcW w:w="21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kern w:val="0"/>
                <w:sz w:val="22"/>
                <w:szCs w:val="22"/>
                <w:u w:val="none"/>
                <w:lang w:val="en-US" w:eastAsia="zh-CN" w:bidi="ar"/>
              </w:rPr>
              <w:t>180元/生·学期</w:t>
            </w:r>
          </w:p>
        </w:tc>
        <w:tc>
          <w:tcPr>
            <w:tcW w:w="2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kern w:val="0"/>
                <w:sz w:val="22"/>
                <w:szCs w:val="22"/>
                <w:u w:val="none"/>
                <w:lang w:val="en-US" w:eastAsia="zh-CN" w:bidi="ar"/>
              </w:rPr>
              <w:t> 教财[1996]101号、教财[2003]4号、陕价行发[2006]120号、潼价发[2016]59号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275" w:hRule="atLeast"/>
          <w:jc w:val="center"/>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p>
        </w:tc>
        <w:tc>
          <w:tcPr>
            <w:tcW w:w="4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i w:val="0"/>
                <w:color w:val="000000"/>
                <w:sz w:val="22"/>
                <w:szCs w:val="22"/>
                <w:u w:val="none"/>
              </w:rPr>
            </w:pP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kern w:val="0"/>
                <w:sz w:val="22"/>
                <w:szCs w:val="22"/>
                <w:u w:val="none"/>
                <w:lang w:val="en-US" w:eastAsia="zh-CN" w:bidi="ar"/>
              </w:rPr>
              <w:t>职业教育中心</w:t>
            </w: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kern w:val="0"/>
                <w:sz w:val="22"/>
                <w:szCs w:val="22"/>
                <w:u w:val="none"/>
                <w:lang w:val="en-US" w:eastAsia="zh-CN" w:bidi="ar"/>
              </w:rPr>
              <w:t>1.中等职业学校学费（免征）</w:t>
            </w:r>
          </w:p>
        </w:tc>
        <w:tc>
          <w:tcPr>
            <w:tcW w:w="21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p>
        </w:tc>
        <w:tc>
          <w:tcPr>
            <w:tcW w:w="2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kern w:val="0"/>
                <w:sz w:val="22"/>
                <w:szCs w:val="22"/>
                <w:u w:val="none"/>
                <w:lang w:val="en-US" w:eastAsia="zh-CN" w:bidi="ar"/>
              </w:rPr>
              <w:t>教财[2003]4号、教财[1996]101号、陕教资[2006]53号、陕价行发[2006]120号、陕财办教[2014]12号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05" w:hRule="atLeast"/>
          <w:jc w:val="center"/>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p>
        </w:tc>
        <w:tc>
          <w:tcPr>
            <w:tcW w:w="4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i w:val="0"/>
                <w:color w:val="000000"/>
                <w:sz w:val="22"/>
                <w:szCs w:val="22"/>
                <w:u w:val="none"/>
              </w:rPr>
            </w:pP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kern w:val="0"/>
                <w:sz w:val="22"/>
                <w:szCs w:val="22"/>
                <w:u w:val="none"/>
                <w:lang w:val="en-US" w:eastAsia="zh-CN" w:bidi="ar"/>
              </w:rPr>
              <w:t>  ⑴文科</w:t>
            </w:r>
          </w:p>
        </w:tc>
        <w:tc>
          <w:tcPr>
            <w:tcW w:w="21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kern w:val="0"/>
                <w:sz w:val="22"/>
                <w:szCs w:val="22"/>
                <w:u w:val="none"/>
                <w:lang w:val="en-US" w:eastAsia="zh-CN" w:bidi="ar"/>
              </w:rPr>
              <w:t>700元/生·学期</w:t>
            </w:r>
          </w:p>
        </w:tc>
        <w:tc>
          <w:tcPr>
            <w:tcW w:w="2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50" w:hRule="atLeast"/>
          <w:jc w:val="center"/>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p>
        </w:tc>
        <w:tc>
          <w:tcPr>
            <w:tcW w:w="4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i w:val="0"/>
                <w:color w:val="000000"/>
                <w:sz w:val="22"/>
                <w:szCs w:val="22"/>
                <w:u w:val="none"/>
              </w:rPr>
            </w:pP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kern w:val="0"/>
                <w:sz w:val="22"/>
                <w:szCs w:val="22"/>
                <w:u w:val="none"/>
                <w:lang w:val="en-US" w:eastAsia="zh-CN" w:bidi="ar"/>
              </w:rPr>
              <w:t>  ⑵理科</w:t>
            </w:r>
          </w:p>
        </w:tc>
        <w:tc>
          <w:tcPr>
            <w:tcW w:w="21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kern w:val="0"/>
                <w:sz w:val="22"/>
                <w:szCs w:val="22"/>
                <w:u w:val="none"/>
                <w:lang w:val="en-US" w:eastAsia="zh-CN" w:bidi="ar"/>
              </w:rPr>
              <w:t>900元/生·学期</w:t>
            </w:r>
          </w:p>
        </w:tc>
        <w:tc>
          <w:tcPr>
            <w:tcW w:w="2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75" w:hRule="atLeast"/>
          <w:jc w:val="center"/>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p>
        </w:tc>
        <w:tc>
          <w:tcPr>
            <w:tcW w:w="4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i w:val="0"/>
                <w:color w:val="000000"/>
                <w:sz w:val="22"/>
                <w:szCs w:val="22"/>
                <w:u w:val="none"/>
              </w:rPr>
            </w:pP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kern w:val="0"/>
                <w:sz w:val="22"/>
                <w:szCs w:val="22"/>
                <w:u w:val="none"/>
                <w:lang w:val="en-US" w:eastAsia="zh-CN" w:bidi="ar"/>
              </w:rPr>
              <w:t>2.住宿费</w:t>
            </w:r>
          </w:p>
        </w:tc>
        <w:tc>
          <w:tcPr>
            <w:tcW w:w="21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p>
        </w:tc>
        <w:tc>
          <w:tcPr>
            <w:tcW w:w="2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kern w:val="0"/>
                <w:sz w:val="22"/>
                <w:szCs w:val="22"/>
                <w:u w:val="none"/>
                <w:lang w:val="en-US" w:eastAsia="zh-CN" w:bidi="ar"/>
              </w:rPr>
              <w:t>陕价行发[2006]120号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900" w:hRule="atLeast"/>
          <w:jc w:val="center"/>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p>
        </w:tc>
        <w:tc>
          <w:tcPr>
            <w:tcW w:w="4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i w:val="0"/>
                <w:color w:val="000000"/>
                <w:sz w:val="22"/>
                <w:szCs w:val="22"/>
                <w:u w:val="none"/>
              </w:rPr>
            </w:pP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kern w:val="0"/>
                <w:sz w:val="22"/>
                <w:szCs w:val="22"/>
                <w:u w:val="none"/>
                <w:lang w:val="en-US" w:eastAsia="zh-CN" w:bidi="ar"/>
              </w:rPr>
              <w:t>招办</w:t>
            </w: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kern w:val="0"/>
                <w:sz w:val="22"/>
                <w:szCs w:val="22"/>
                <w:u w:val="none"/>
                <w:lang w:val="en-US" w:eastAsia="zh-CN" w:bidi="ar"/>
              </w:rPr>
              <w:t>初中毕业生升学考试报名考务费</w:t>
            </w:r>
          </w:p>
        </w:tc>
        <w:tc>
          <w:tcPr>
            <w:tcW w:w="21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kern w:val="0"/>
                <w:sz w:val="22"/>
                <w:szCs w:val="22"/>
                <w:u w:val="none"/>
                <w:lang w:val="en-US" w:eastAsia="zh-CN" w:bidi="ar"/>
              </w:rPr>
              <w:t>40元/人·次</w:t>
            </w:r>
          </w:p>
        </w:tc>
        <w:tc>
          <w:tcPr>
            <w:tcW w:w="2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kern w:val="0"/>
                <w:sz w:val="22"/>
                <w:szCs w:val="22"/>
                <w:u w:val="none"/>
                <w:lang w:val="en-US" w:eastAsia="zh-CN" w:bidi="ar"/>
              </w:rPr>
              <w:t>陕价费调发[2001]29号、陕价费调发[2003]3号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65" w:hRule="atLeast"/>
          <w:jc w:val="center"/>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kern w:val="0"/>
                <w:sz w:val="22"/>
                <w:szCs w:val="22"/>
                <w:u w:val="none"/>
                <w:lang w:val="en-US" w:eastAsia="zh-CN" w:bidi="ar"/>
              </w:rPr>
              <w:t>二</w:t>
            </w:r>
          </w:p>
        </w:tc>
        <w:tc>
          <w:tcPr>
            <w:tcW w:w="4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i w:val="0"/>
                <w:color w:val="000000"/>
                <w:sz w:val="22"/>
                <w:szCs w:val="22"/>
                <w:u w:val="none"/>
              </w:rPr>
            </w:pPr>
            <w:r>
              <w:rPr>
                <w:rFonts w:hint="eastAsia" w:ascii="微软雅黑" w:hAnsi="微软雅黑" w:eastAsia="微软雅黑" w:cs="微软雅黑"/>
                <w:b/>
                <w:i w:val="0"/>
                <w:color w:val="000000"/>
                <w:kern w:val="0"/>
                <w:sz w:val="22"/>
                <w:szCs w:val="22"/>
                <w:u w:val="none"/>
                <w:lang w:val="en-US" w:eastAsia="zh-CN" w:bidi="ar"/>
              </w:rPr>
              <w:t>公安</w:t>
            </w: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kern w:val="0"/>
                <w:sz w:val="22"/>
                <w:szCs w:val="22"/>
                <w:u w:val="none"/>
                <w:lang w:val="en-US" w:eastAsia="zh-CN" w:bidi="ar"/>
              </w:rPr>
              <w:t>公安局</w:t>
            </w: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p>
        </w:tc>
        <w:tc>
          <w:tcPr>
            <w:tcW w:w="21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p>
        </w:tc>
        <w:tc>
          <w:tcPr>
            <w:tcW w:w="2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50" w:hRule="atLeast"/>
          <w:jc w:val="center"/>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p>
        </w:tc>
        <w:tc>
          <w:tcPr>
            <w:tcW w:w="4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i w:val="0"/>
                <w:color w:val="000000"/>
                <w:sz w:val="22"/>
                <w:szCs w:val="22"/>
                <w:u w:val="none"/>
              </w:rPr>
            </w:pP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kern w:val="0"/>
                <w:sz w:val="22"/>
                <w:szCs w:val="22"/>
                <w:u w:val="none"/>
                <w:lang w:val="en-US" w:eastAsia="zh-CN" w:bidi="ar"/>
              </w:rPr>
              <w:t>1.户籍管理证件工本费（限于丢失、补办）</w:t>
            </w:r>
          </w:p>
        </w:tc>
        <w:tc>
          <w:tcPr>
            <w:tcW w:w="21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p>
        </w:tc>
        <w:tc>
          <w:tcPr>
            <w:tcW w:w="2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kern w:val="0"/>
                <w:sz w:val="22"/>
                <w:szCs w:val="22"/>
                <w:u w:val="none"/>
                <w:lang w:val="en-US" w:eastAsia="zh-CN" w:bidi="ar"/>
              </w:rPr>
              <w:t>[1992]价费字240号、财综[2012]97号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20" w:hRule="atLeast"/>
          <w:jc w:val="center"/>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p>
        </w:tc>
        <w:tc>
          <w:tcPr>
            <w:tcW w:w="4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i w:val="0"/>
                <w:color w:val="000000"/>
                <w:sz w:val="22"/>
                <w:szCs w:val="22"/>
                <w:u w:val="none"/>
              </w:rPr>
            </w:pP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kern w:val="0"/>
                <w:sz w:val="22"/>
                <w:szCs w:val="22"/>
                <w:u w:val="none"/>
                <w:lang w:val="en-US" w:eastAsia="zh-CN" w:bidi="ar"/>
              </w:rPr>
              <w:t>  ①户口簿工本费</w:t>
            </w:r>
          </w:p>
        </w:tc>
        <w:tc>
          <w:tcPr>
            <w:tcW w:w="21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kern w:val="0"/>
                <w:sz w:val="22"/>
                <w:szCs w:val="22"/>
                <w:u w:val="none"/>
                <w:lang w:val="en-US" w:eastAsia="zh-CN" w:bidi="ar"/>
              </w:rPr>
              <w:t>6元/证</w:t>
            </w:r>
          </w:p>
        </w:tc>
        <w:tc>
          <w:tcPr>
            <w:tcW w:w="2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kern w:val="0"/>
                <w:sz w:val="22"/>
                <w:szCs w:val="22"/>
                <w:u w:val="none"/>
                <w:lang w:val="en-US" w:eastAsia="zh-CN" w:bidi="ar"/>
              </w:rPr>
              <w:t>陕价费调发[1996]48号、财综[2012]97号、陕财办综[2012]174号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20" w:hRule="atLeast"/>
          <w:jc w:val="center"/>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p>
        </w:tc>
        <w:tc>
          <w:tcPr>
            <w:tcW w:w="4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i w:val="0"/>
                <w:color w:val="000000"/>
                <w:sz w:val="22"/>
                <w:szCs w:val="22"/>
                <w:u w:val="none"/>
              </w:rPr>
            </w:pP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kern w:val="0"/>
                <w:sz w:val="22"/>
                <w:szCs w:val="22"/>
                <w:u w:val="none"/>
                <w:lang w:val="en-US" w:eastAsia="zh-CN" w:bidi="ar"/>
              </w:rPr>
              <w:t>  ②户口迁移证件 </w:t>
            </w:r>
          </w:p>
        </w:tc>
        <w:tc>
          <w:tcPr>
            <w:tcW w:w="21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kern w:val="0"/>
                <w:sz w:val="22"/>
                <w:szCs w:val="22"/>
                <w:u w:val="none"/>
                <w:lang w:val="en-US" w:eastAsia="zh-CN" w:bidi="ar"/>
              </w:rPr>
              <w:t>4元/证</w:t>
            </w:r>
          </w:p>
        </w:tc>
        <w:tc>
          <w:tcPr>
            <w:tcW w:w="2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kern w:val="0"/>
                <w:sz w:val="22"/>
                <w:szCs w:val="22"/>
                <w:u w:val="none"/>
                <w:lang w:val="en-US" w:eastAsia="zh-CN" w:bidi="ar"/>
              </w:rPr>
              <w:t>财综[2012]97号、陕财办综[2012]174号、陕价涉发[1994]64号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20" w:hRule="atLeast"/>
          <w:jc w:val="center"/>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p>
        </w:tc>
        <w:tc>
          <w:tcPr>
            <w:tcW w:w="4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i w:val="0"/>
                <w:color w:val="000000"/>
                <w:sz w:val="22"/>
                <w:szCs w:val="22"/>
                <w:u w:val="none"/>
              </w:rPr>
            </w:pP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kern w:val="0"/>
                <w:sz w:val="22"/>
                <w:szCs w:val="22"/>
                <w:u w:val="none"/>
                <w:lang w:val="en-US" w:eastAsia="zh-CN" w:bidi="ar"/>
              </w:rPr>
              <w:t>2.居民身份证工本费</w:t>
            </w:r>
          </w:p>
        </w:tc>
        <w:tc>
          <w:tcPr>
            <w:tcW w:w="21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p>
        </w:tc>
        <w:tc>
          <w:tcPr>
            <w:tcW w:w="2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kern w:val="0"/>
                <w:sz w:val="22"/>
                <w:szCs w:val="22"/>
                <w:u w:val="none"/>
                <w:lang w:val="en-US" w:eastAsia="zh-CN" w:bidi="ar"/>
              </w:rPr>
              <w:t>财综[2007]34号、财综[2004]8号、发改价格[2003]2322号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70" w:hRule="atLeast"/>
          <w:jc w:val="center"/>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p>
        </w:tc>
        <w:tc>
          <w:tcPr>
            <w:tcW w:w="4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i w:val="0"/>
                <w:color w:val="000000"/>
                <w:sz w:val="22"/>
                <w:szCs w:val="22"/>
                <w:u w:val="none"/>
              </w:rPr>
            </w:pP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kern w:val="0"/>
                <w:sz w:val="22"/>
                <w:szCs w:val="22"/>
                <w:u w:val="none"/>
                <w:lang w:val="en-US" w:eastAsia="zh-CN" w:bidi="ar"/>
              </w:rPr>
              <w:t>  ①首次申领、换领</w:t>
            </w:r>
          </w:p>
        </w:tc>
        <w:tc>
          <w:tcPr>
            <w:tcW w:w="21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kern w:val="0"/>
                <w:sz w:val="22"/>
                <w:szCs w:val="22"/>
                <w:u w:val="none"/>
                <w:lang w:val="en-US" w:eastAsia="zh-CN" w:bidi="ar"/>
              </w:rPr>
              <w:t>20 元/证</w:t>
            </w:r>
          </w:p>
        </w:tc>
        <w:tc>
          <w:tcPr>
            <w:tcW w:w="2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55" w:hRule="atLeast"/>
          <w:jc w:val="center"/>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p>
        </w:tc>
        <w:tc>
          <w:tcPr>
            <w:tcW w:w="4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i w:val="0"/>
                <w:color w:val="000000"/>
                <w:sz w:val="22"/>
                <w:szCs w:val="22"/>
                <w:u w:val="none"/>
              </w:rPr>
            </w:pP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kern w:val="0"/>
                <w:sz w:val="22"/>
                <w:szCs w:val="22"/>
                <w:u w:val="none"/>
                <w:lang w:val="en-US" w:eastAsia="zh-CN" w:bidi="ar"/>
              </w:rPr>
              <w:t>  ②遗失补领或损坏换领</w:t>
            </w:r>
          </w:p>
        </w:tc>
        <w:tc>
          <w:tcPr>
            <w:tcW w:w="21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kern w:val="0"/>
                <w:sz w:val="22"/>
                <w:szCs w:val="22"/>
                <w:u w:val="none"/>
                <w:lang w:val="en-US" w:eastAsia="zh-CN" w:bidi="ar"/>
              </w:rPr>
              <w:t>40 元/证</w:t>
            </w:r>
          </w:p>
        </w:tc>
        <w:tc>
          <w:tcPr>
            <w:tcW w:w="2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15" w:hRule="atLeast"/>
          <w:jc w:val="center"/>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p>
        </w:tc>
        <w:tc>
          <w:tcPr>
            <w:tcW w:w="4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i w:val="0"/>
                <w:color w:val="000000"/>
                <w:sz w:val="22"/>
                <w:szCs w:val="22"/>
                <w:u w:val="none"/>
              </w:rPr>
            </w:pP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kern w:val="0"/>
                <w:sz w:val="22"/>
                <w:szCs w:val="22"/>
                <w:u w:val="none"/>
                <w:lang w:val="en-US" w:eastAsia="zh-CN" w:bidi="ar"/>
              </w:rPr>
              <w:t>  ③临时证</w:t>
            </w:r>
          </w:p>
        </w:tc>
        <w:tc>
          <w:tcPr>
            <w:tcW w:w="21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kern w:val="0"/>
                <w:sz w:val="22"/>
                <w:szCs w:val="22"/>
                <w:u w:val="none"/>
                <w:lang w:val="en-US" w:eastAsia="zh-CN" w:bidi="ar"/>
              </w:rPr>
              <w:t>10 元/证</w:t>
            </w:r>
          </w:p>
        </w:tc>
        <w:tc>
          <w:tcPr>
            <w:tcW w:w="2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80" w:hRule="atLeast"/>
          <w:jc w:val="center"/>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p>
        </w:tc>
        <w:tc>
          <w:tcPr>
            <w:tcW w:w="4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i w:val="0"/>
                <w:color w:val="000000"/>
                <w:sz w:val="22"/>
                <w:szCs w:val="22"/>
                <w:u w:val="none"/>
              </w:rPr>
            </w:pP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kern w:val="0"/>
                <w:sz w:val="22"/>
                <w:szCs w:val="22"/>
                <w:u w:val="none"/>
                <w:lang w:val="en-US" w:eastAsia="zh-CN" w:bidi="ar"/>
              </w:rPr>
            </w:pP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微软雅黑" w:hAnsi="微软雅黑" w:eastAsia="微软雅黑" w:cs="微软雅黑"/>
                <w:i w:val="0"/>
                <w:color w:val="000000"/>
                <w:kern w:val="0"/>
                <w:sz w:val="22"/>
                <w:szCs w:val="22"/>
                <w:u w:val="none"/>
                <w:lang w:val="en-US" w:eastAsia="zh-CN" w:bidi="ar"/>
              </w:rPr>
            </w:pPr>
            <w:r>
              <w:rPr>
                <w:rFonts w:hint="eastAsia" w:ascii="微软雅黑" w:hAnsi="微软雅黑" w:eastAsia="微软雅黑" w:cs="微软雅黑"/>
                <w:i w:val="0"/>
                <w:color w:val="000000"/>
                <w:kern w:val="0"/>
                <w:sz w:val="22"/>
                <w:szCs w:val="22"/>
                <w:u w:val="none"/>
                <w:lang w:val="en-US" w:eastAsia="zh-CN" w:bidi="ar"/>
              </w:rPr>
              <w:t>3.往来台湾通行证（电子）</w:t>
            </w:r>
          </w:p>
        </w:tc>
        <w:tc>
          <w:tcPr>
            <w:tcW w:w="21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微软雅黑" w:hAnsi="微软雅黑" w:eastAsia="微软雅黑" w:cs="微软雅黑"/>
                <w:i w:val="0"/>
                <w:color w:val="000000"/>
                <w:sz w:val="22"/>
                <w:szCs w:val="22"/>
                <w:u w:val="none"/>
                <w:lang w:val="en-US" w:eastAsia="zh-CN"/>
              </w:rPr>
            </w:pPr>
            <w:r>
              <w:rPr>
                <w:rFonts w:hint="eastAsia" w:ascii="微软雅黑" w:hAnsi="微软雅黑" w:eastAsia="微软雅黑" w:cs="微软雅黑"/>
                <w:i w:val="0"/>
                <w:color w:val="000000"/>
                <w:sz w:val="22"/>
                <w:szCs w:val="22"/>
                <w:u w:val="none"/>
                <w:lang w:val="en-US" w:eastAsia="zh-CN"/>
              </w:rPr>
              <w:t>60元/本</w:t>
            </w:r>
          </w:p>
        </w:tc>
        <w:tc>
          <w:tcPr>
            <w:tcW w:w="2022"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kern w:val="0"/>
                <w:sz w:val="22"/>
                <w:szCs w:val="22"/>
                <w:u w:val="none"/>
                <w:lang w:val="en-US" w:eastAsia="zh-CN" w:bidi="ar"/>
              </w:rPr>
            </w:pPr>
            <w:r>
              <w:rPr>
                <w:rFonts w:hint="eastAsia" w:ascii="微软雅黑" w:hAnsi="微软雅黑" w:eastAsia="微软雅黑" w:cs="微软雅黑"/>
                <w:i w:val="0"/>
                <w:color w:val="000000"/>
                <w:sz w:val="22"/>
                <w:szCs w:val="22"/>
                <w:u w:val="none"/>
                <w:lang w:val="en-US" w:eastAsia="zh-CN"/>
              </w:rPr>
              <w:t>发改价格规[2019]1931号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187" w:hRule="atLeast"/>
          <w:jc w:val="center"/>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p>
        </w:tc>
        <w:tc>
          <w:tcPr>
            <w:tcW w:w="4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i w:val="0"/>
                <w:color w:val="000000"/>
                <w:sz w:val="22"/>
                <w:szCs w:val="22"/>
                <w:u w:val="none"/>
              </w:rPr>
            </w:pP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kern w:val="0"/>
                <w:sz w:val="22"/>
                <w:szCs w:val="22"/>
                <w:u w:val="none"/>
                <w:lang w:val="en-US" w:eastAsia="zh-CN" w:bidi="ar"/>
              </w:rPr>
            </w:pP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微软雅黑" w:hAnsi="微软雅黑" w:eastAsia="微软雅黑" w:cs="微软雅黑"/>
                <w:i w:val="0"/>
                <w:color w:val="000000"/>
                <w:kern w:val="0"/>
                <w:sz w:val="22"/>
                <w:szCs w:val="22"/>
                <w:u w:val="none"/>
                <w:lang w:val="en-US" w:eastAsia="zh-CN" w:bidi="ar"/>
              </w:rPr>
            </w:pPr>
            <w:r>
              <w:rPr>
                <w:rFonts w:hint="eastAsia" w:ascii="微软雅黑" w:hAnsi="微软雅黑" w:eastAsia="微软雅黑" w:cs="微软雅黑"/>
                <w:i w:val="0"/>
                <w:color w:val="000000"/>
                <w:kern w:val="0"/>
                <w:sz w:val="22"/>
                <w:szCs w:val="22"/>
                <w:u w:val="none"/>
                <w:lang w:val="en-US" w:eastAsia="zh-CN" w:bidi="ar"/>
              </w:rPr>
              <w:t>台湾居民来往大陆通行证（补办）</w:t>
            </w:r>
          </w:p>
        </w:tc>
        <w:tc>
          <w:tcPr>
            <w:tcW w:w="21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lang w:val="en-US" w:eastAsia="zh-CN"/>
              </w:rPr>
            </w:pPr>
            <w:r>
              <w:rPr>
                <w:rFonts w:hint="eastAsia" w:ascii="微软雅黑" w:hAnsi="微软雅黑" w:eastAsia="微软雅黑" w:cs="微软雅黑"/>
                <w:i w:val="0"/>
                <w:color w:val="000000"/>
                <w:sz w:val="22"/>
                <w:szCs w:val="22"/>
                <w:u w:val="none"/>
                <w:lang w:val="en-US" w:eastAsia="zh-CN"/>
              </w:rPr>
              <w:t>200元/本</w:t>
            </w:r>
          </w:p>
        </w:tc>
        <w:tc>
          <w:tcPr>
            <w:tcW w:w="2022"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737" w:hRule="atLeast"/>
          <w:jc w:val="center"/>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p>
        </w:tc>
        <w:tc>
          <w:tcPr>
            <w:tcW w:w="4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i w:val="0"/>
                <w:color w:val="000000"/>
                <w:sz w:val="22"/>
                <w:szCs w:val="22"/>
                <w:u w:val="none"/>
              </w:rPr>
            </w:pP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kern w:val="0"/>
                <w:sz w:val="22"/>
                <w:szCs w:val="22"/>
                <w:u w:val="none"/>
                <w:lang w:val="en-US" w:eastAsia="zh-CN" w:bidi="ar"/>
              </w:rPr>
            </w:pP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微软雅黑" w:hAnsi="微软雅黑" w:eastAsia="微软雅黑" w:cs="微软雅黑"/>
                <w:i w:val="0"/>
                <w:color w:val="000000"/>
                <w:kern w:val="0"/>
                <w:sz w:val="22"/>
                <w:szCs w:val="22"/>
                <w:u w:val="none"/>
                <w:lang w:val="en-US" w:eastAsia="zh-CN" w:bidi="ar"/>
              </w:rPr>
            </w:pPr>
            <w:r>
              <w:rPr>
                <w:rFonts w:hint="eastAsia" w:ascii="微软雅黑" w:hAnsi="微软雅黑" w:eastAsia="微软雅黑" w:cs="微软雅黑"/>
                <w:i w:val="0"/>
                <w:color w:val="000000"/>
                <w:kern w:val="0"/>
                <w:sz w:val="22"/>
                <w:szCs w:val="22"/>
                <w:u w:val="none"/>
                <w:lang w:val="en-US" w:eastAsia="zh-CN" w:bidi="ar"/>
              </w:rPr>
              <w:t>4.港澳居民在大陆</w:t>
            </w:r>
            <w:bookmarkStart w:id="0" w:name="_GoBack"/>
            <w:bookmarkEnd w:id="0"/>
            <w:r>
              <w:rPr>
                <w:rFonts w:hint="eastAsia" w:ascii="微软雅黑" w:hAnsi="微软雅黑" w:eastAsia="微软雅黑" w:cs="微软雅黑"/>
                <w:i w:val="0"/>
                <w:color w:val="000000"/>
                <w:kern w:val="0"/>
                <w:sz w:val="22"/>
                <w:szCs w:val="22"/>
                <w:u w:val="none"/>
                <w:lang w:val="en-US" w:eastAsia="zh-CN" w:bidi="ar"/>
              </w:rPr>
              <w:t>办理来往内地通行证补发、换发费</w:t>
            </w:r>
          </w:p>
        </w:tc>
        <w:tc>
          <w:tcPr>
            <w:tcW w:w="21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lang w:val="en-US" w:eastAsia="zh-CN"/>
              </w:rPr>
            </w:pPr>
            <w:r>
              <w:rPr>
                <w:rFonts w:hint="eastAsia" w:ascii="微软雅黑" w:hAnsi="微软雅黑" w:eastAsia="微软雅黑" w:cs="微软雅黑"/>
                <w:i w:val="0"/>
                <w:color w:val="000000"/>
                <w:sz w:val="22"/>
                <w:szCs w:val="22"/>
                <w:u w:val="none"/>
                <w:lang w:val="en-US" w:eastAsia="zh-CN"/>
              </w:rPr>
              <w:t>成人每人350元，证件有效期10年；</w:t>
            </w:r>
          </w:p>
          <w:p>
            <w:pPr>
              <w:keepNext w:val="0"/>
              <w:keepLines w:val="0"/>
              <w:widowControl/>
              <w:suppressLineNumbers w:val="0"/>
              <w:jc w:val="center"/>
              <w:textAlignment w:val="center"/>
              <w:rPr>
                <w:rFonts w:hint="default" w:ascii="微软雅黑" w:hAnsi="微软雅黑" w:eastAsia="微软雅黑" w:cs="微软雅黑"/>
                <w:i w:val="0"/>
                <w:color w:val="000000"/>
                <w:sz w:val="22"/>
                <w:szCs w:val="22"/>
                <w:u w:val="none"/>
                <w:lang w:val="en-US" w:eastAsia="zh-CN"/>
              </w:rPr>
            </w:pPr>
            <w:r>
              <w:rPr>
                <w:rFonts w:hint="eastAsia" w:ascii="微软雅黑" w:hAnsi="微软雅黑" w:eastAsia="微软雅黑" w:cs="微软雅黑"/>
                <w:i w:val="0"/>
                <w:color w:val="000000"/>
                <w:sz w:val="22"/>
                <w:szCs w:val="22"/>
                <w:u w:val="none"/>
                <w:lang w:val="en-US" w:eastAsia="zh-CN"/>
              </w:rPr>
              <w:t>儿童每人230元，证件有效期5年</w:t>
            </w:r>
          </w:p>
        </w:tc>
        <w:tc>
          <w:tcPr>
            <w:tcW w:w="2022" w:type="dxa"/>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微软雅黑" w:hAnsi="微软雅黑" w:eastAsia="微软雅黑" w:cs="微软雅黑"/>
                <w:i w:val="0"/>
                <w:color w:val="000000"/>
                <w:sz w:val="22"/>
                <w:szCs w:val="22"/>
                <w:u w:val="none"/>
                <w:lang w:val="en-US" w:eastAsia="zh-CN"/>
              </w:rPr>
            </w:pPr>
            <w:r>
              <w:rPr>
                <w:rFonts w:hint="eastAsia" w:ascii="微软雅黑" w:hAnsi="微软雅黑" w:eastAsia="微软雅黑" w:cs="微软雅黑"/>
                <w:i w:val="0"/>
                <w:color w:val="000000"/>
                <w:sz w:val="22"/>
                <w:szCs w:val="22"/>
                <w:u w:val="none"/>
                <w:lang w:val="en-US" w:eastAsia="zh-CN"/>
              </w:rPr>
              <w:t>发改价格【2020】1516号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80" w:hRule="atLeast"/>
          <w:jc w:val="center"/>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p>
        </w:tc>
        <w:tc>
          <w:tcPr>
            <w:tcW w:w="4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i w:val="0"/>
                <w:color w:val="000000"/>
                <w:sz w:val="22"/>
                <w:szCs w:val="22"/>
                <w:u w:val="none"/>
              </w:rPr>
            </w:pP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kern w:val="0"/>
                <w:sz w:val="22"/>
                <w:szCs w:val="22"/>
                <w:u w:val="none"/>
                <w:lang w:val="en-US" w:eastAsia="zh-CN" w:bidi="ar"/>
              </w:rPr>
              <w:t>交警队         △</w:t>
            </w: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kern w:val="0"/>
                <w:sz w:val="22"/>
                <w:szCs w:val="22"/>
                <w:u w:val="none"/>
                <w:lang w:val="en-US" w:eastAsia="zh-CN" w:bidi="ar"/>
              </w:rPr>
              <w:t>1.机动车号牌工本费</w:t>
            </w:r>
          </w:p>
        </w:tc>
        <w:tc>
          <w:tcPr>
            <w:tcW w:w="21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p>
        </w:tc>
        <w:tc>
          <w:tcPr>
            <w:tcW w:w="2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kern w:val="0"/>
                <w:sz w:val="22"/>
                <w:szCs w:val="22"/>
                <w:u w:val="none"/>
                <w:lang w:val="en-US" w:eastAsia="zh-CN" w:bidi="ar"/>
              </w:rPr>
              <w:t>发改价格[2004]2831号、计价格[1994]783号、[1992]价费字240号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05" w:hRule="atLeast"/>
          <w:jc w:val="center"/>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p>
        </w:tc>
        <w:tc>
          <w:tcPr>
            <w:tcW w:w="4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i w:val="0"/>
                <w:color w:val="000000"/>
                <w:sz w:val="22"/>
                <w:szCs w:val="22"/>
                <w:u w:val="none"/>
              </w:rPr>
            </w:pP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kern w:val="0"/>
                <w:sz w:val="22"/>
                <w:szCs w:val="22"/>
                <w:u w:val="none"/>
                <w:lang w:val="en-US" w:eastAsia="zh-CN" w:bidi="ar"/>
              </w:rPr>
              <w:t>⑴号牌</w:t>
            </w:r>
          </w:p>
        </w:tc>
        <w:tc>
          <w:tcPr>
            <w:tcW w:w="21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p>
        </w:tc>
        <w:tc>
          <w:tcPr>
            <w:tcW w:w="2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080" w:hRule="atLeast"/>
          <w:jc w:val="center"/>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p>
        </w:tc>
        <w:tc>
          <w:tcPr>
            <w:tcW w:w="4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i w:val="0"/>
                <w:color w:val="000000"/>
                <w:sz w:val="22"/>
                <w:szCs w:val="22"/>
                <w:u w:val="none"/>
              </w:rPr>
            </w:pP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kern w:val="0"/>
                <w:sz w:val="22"/>
                <w:szCs w:val="22"/>
                <w:u w:val="none"/>
                <w:lang w:val="en-US" w:eastAsia="zh-CN" w:bidi="ar"/>
              </w:rPr>
              <w:t>  ①低速货车、三轮汽车号牌(反光）</w:t>
            </w:r>
          </w:p>
        </w:tc>
        <w:tc>
          <w:tcPr>
            <w:tcW w:w="21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kern w:val="0"/>
                <w:sz w:val="22"/>
                <w:szCs w:val="22"/>
                <w:u w:val="none"/>
                <w:lang w:val="en-US" w:eastAsia="zh-CN" w:bidi="ar"/>
              </w:rPr>
              <w:t>40 元/副（包括号牌专用固封装置及号牌安装费用）</w:t>
            </w:r>
          </w:p>
        </w:tc>
        <w:tc>
          <w:tcPr>
            <w:tcW w:w="2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20" w:hRule="atLeast"/>
          <w:jc w:val="center"/>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p>
        </w:tc>
        <w:tc>
          <w:tcPr>
            <w:tcW w:w="4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i w:val="0"/>
                <w:color w:val="000000"/>
                <w:sz w:val="22"/>
                <w:szCs w:val="22"/>
                <w:u w:val="none"/>
              </w:rPr>
            </w:pP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kern w:val="0"/>
                <w:sz w:val="22"/>
                <w:szCs w:val="22"/>
                <w:u w:val="none"/>
                <w:lang w:val="en-US" w:eastAsia="zh-CN" w:bidi="ar"/>
              </w:rPr>
              <w:t>   低速货车、三轮汽车号牌（不反光）</w:t>
            </w:r>
          </w:p>
        </w:tc>
        <w:tc>
          <w:tcPr>
            <w:tcW w:w="21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kern w:val="0"/>
                <w:sz w:val="22"/>
                <w:szCs w:val="22"/>
                <w:u w:val="none"/>
                <w:lang w:val="en-US" w:eastAsia="zh-CN" w:bidi="ar"/>
              </w:rPr>
              <w:t>25元/副</w:t>
            </w:r>
          </w:p>
        </w:tc>
        <w:tc>
          <w:tcPr>
            <w:tcW w:w="2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080" w:hRule="atLeast"/>
          <w:jc w:val="center"/>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p>
        </w:tc>
        <w:tc>
          <w:tcPr>
            <w:tcW w:w="4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i w:val="0"/>
                <w:color w:val="000000"/>
                <w:sz w:val="22"/>
                <w:szCs w:val="22"/>
                <w:u w:val="none"/>
              </w:rPr>
            </w:pP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kern w:val="0"/>
                <w:sz w:val="22"/>
                <w:szCs w:val="22"/>
                <w:u w:val="none"/>
                <w:lang w:val="en-US" w:eastAsia="zh-CN" w:bidi="ar"/>
              </w:rPr>
              <w:t>  ②摩托车号牌（反光）</w:t>
            </w:r>
          </w:p>
        </w:tc>
        <w:tc>
          <w:tcPr>
            <w:tcW w:w="21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kern w:val="0"/>
                <w:sz w:val="22"/>
                <w:szCs w:val="22"/>
                <w:u w:val="none"/>
                <w:lang w:val="en-US" w:eastAsia="zh-CN" w:bidi="ar"/>
              </w:rPr>
              <w:t>35 元/副（包括号牌专用固封装置及号牌安装费用）</w:t>
            </w:r>
          </w:p>
        </w:tc>
        <w:tc>
          <w:tcPr>
            <w:tcW w:w="2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微软雅黑" w:hAnsi="微软雅黑" w:eastAsia="微软雅黑" w:cs="微软雅黑"/>
                <w:i w:val="0"/>
                <w:color w:val="000000"/>
                <w:sz w:val="22"/>
                <w:szCs w:val="22"/>
                <w:u w:val="none"/>
                <w:lang w:val="en-US" w:eastAsia="zh-CN"/>
              </w:rPr>
            </w:pPr>
            <w:r>
              <w:rPr>
                <w:rFonts w:hint="eastAsia" w:ascii="微软雅黑" w:hAnsi="微软雅黑" w:eastAsia="微软雅黑" w:cs="微软雅黑"/>
                <w:i w:val="0"/>
                <w:color w:val="000000"/>
                <w:sz w:val="22"/>
                <w:szCs w:val="22"/>
                <w:u w:val="none"/>
                <w:lang w:val="en-US" w:eastAsia="zh-CN"/>
              </w:rPr>
              <w:t>发改价格规[2019]1931号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05" w:hRule="atLeast"/>
          <w:jc w:val="center"/>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p>
        </w:tc>
        <w:tc>
          <w:tcPr>
            <w:tcW w:w="4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i w:val="0"/>
                <w:color w:val="000000"/>
                <w:sz w:val="22"/>
                <w:szCs w:val="22"/>
                <w:u w:val="none"/>
              </w:rPr>
            </w:pP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kern w:val="0"/>
                <w:sz w:val="22"/>
                <w:szCs w:val="22"/>
                <w:u w:val="none"/>
                <w:lang w:val="en-US" w:eastAsia="zh-CN" w:bidi="ar"/>
              </w:rPr>
              <w:t>   摩托车号牌（不反光）</w:t>
            </w:r>
          </w:p>
        </w:tc>
        <w:tc>
          <w:tcPr>
            <w:tcW w:w="21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kern w:val="0"/>
                <w:sz w:val="22"/>
                <w:szCs w:val="22"/>
                <w:u w:val="none"/>
                <w:lang w:val="en-US" w:eastAsia="zh-CN" w:bidi="ar"/>
              </w:rPr>
              <w:t>50 元/副</w:t>
            </w:r>
          </w:p>
        </w:tc>
        <w:tc>
          <w:tcPr>
            <w:tcW w:w="2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080" w:hRule="atLeast"/>
          <w:jc w:val="center"/>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p>
        </w:tc>
        <w:tc>
          <w:tcPr>
            <w:tcW w:w="4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i w:val="0"/>
                <w:color w:val="000000"/>
                <w:sz w:val="22"/>
                <w:szCs w:val="22"/>
                <w:u w:val="none"/>
              </w:rPr>
            </w:pP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kern w:val="0"/>
                <w:sz w:val="22"/>
                <w:szCs w:val="22"/>
                <w:u w:val="none"/>
                <w:lang w:val="en-US" w:eastAsia="zh-CN" w:bidi="ar"/>
              </w:rPr>
              <w:t>  ③机动车临时号牌</w:t>
            </w:r>
          </w:p>
        </w:tc>
        <w:tc>
          <w:tcPr>
            <w:tcW w:w="21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kern w:val="0"/>
                <w:sz w:val="22"/>
                <w:szCs w:val="22"/>
                <w:u w:val="none"/>
                <w:lang w:val="en-US" w:eastAsia="zh-CN" w:bidi="ar"/>
              </w:rPr>
              <w:t>5 元/张（包括号牌专用固封装置及号牌安装费用）</w:t>
            </w:r>
          </w:p>
        </w:tc>
        <w:tc>
          <w:tcPr>
            <w:tcW w:w="2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080" w:hRule="atLeast"/>
          <w:jc w:val="center"/>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p>
        </w:tc>
        <w:tc>
          <w:tcPr>
            <w:tcW w:w="4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i w:val="0"/>
                <w:color w:val="000000"/>
                <w:sz w:val="22"/>
                <w:szCs w:val="22"/>
                <w:u w:val="none"/>
              </w:rPr>
            </w:pP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kern w:val="0"/>
                <w:sz w:val="22"/>
                <w:szCs w:val="22"/>
                <w:u w:val="none"/>
                <w:lang w:val="en-US" w:eastAsia="zh-CN" w:bidi="ar"/>
              </w:rPr>
              <w:t>  ④汽车号牌﹙反光﹚</w:t>
            </w:r>
          </w:p>
        </w:tc>
        <w:tc>
          <w:tcPr>
            <w:tcW w:w="21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kern w:val="0"/>
                <w:sz w:val="22"/>
                <w:szCs w:val="22"/>
                <w:u w:val="none"/>
                <w:lang w:val="en-US" w:eastAsia="zh-CN" w:bidi="ar"/>
              </w:rPr>
              <w:t>100元/副（包括号牌专用固封装置及号牌安装费用）</w:t>
            </w:r>
          </w:p>
        </w:tc>
        <w:tc>
          <w:tcPr>
            <w:tcW w:w="2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90" w:hRule="atLeast"/>
          <w:jc w:val="center"/>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p>
        </w:tc>
        <w:tc>
          <w:tcPr>
            <w:tcW w:w="4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i w:val="0"/>
                <w:color w:val="000000"/>
                <w:sz w:val="22"/>
                <w:szCs w:val="22"/>
                <w:u w:val="none"/>
              </w:rPr>
            </w:pP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kern w:val="0"/>
                <w:sz w:val="22"/>
                <w:szCs w:val="22"/>
                <w:u w:val="none"/>
                <w:lang w:val="en-US" w:eastAsia="zh-CN" w:bidi="ar"/>
              </w:rPr>
              <w:t>⑵号牌专用固封装置</w:t>
            </w:r>
          </w:p>
        </w:tc>
        <w:tc>
          <w:tcPr>
            <w:tcW w:w="21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p>
        </w:tc>
        <w:tc>
          <w:tcPr>
            <w:tcW w:w="2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915" w:hRule="atLeast"/>
          <w:jc w:val="center"/>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p>
        </w:tc>
        <w:tc>
          <w:tcPr>
            <w:tcW w:w="4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i w:val="0"/>
                <w:color w:val="000000"/>
                <w:sz w:val="22"/>
                <w:szCs w:val="22"/>
                <w:u w:val="none"/>
              </w:rPr>
            </w:pP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kern w:val="0"/>
                <w:sz w:val="22"/>
                <w:szCs w:val="22"/>
                <w:u w:val="none"/>
                <w:lang w:val="en-US" w:eastAsia="zh-CN" w:bidi="ar"/>
              </w:rPr>
              <w:t>  单独补发号牌专用固封装置（压有发牌机关代号）</w:t>
            </w:r>
          </w:p>
        </w:tc>
        <w:tc>
          <w:tcPr>
            <w:tcW w:w="21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kern w:val="0"/>
                <w:sz w:val="22"/>
                <w:szCs w:val="22"/>
                <w:u w:val="none"/>
                <w:lang w:val="en-US" w:eastAsia="zh-CN" w:bidi="ar"/>
              </w:rPr>
              <w:t>1 元/个</w:t>
            </w:r>
          </w:p>
        </w:tc>
        <w:tc>
          <w:tcPr>
            <w:tcW w:w="2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50" w:hRule="atLeast"/>
          <w:jc w:val="center"/>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p>
        </w:tc>
        <w:tc>
          <w:tcPr>
            <w:tcW w:w="4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i w:val="0"/>
                <w:color w:val="000000"/>
                <w:sz w:val="22"/>
                <w:szCs w:val="22"/>
                <w:u w:val="none"/>
              </w:rPr>
            </w:pP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kern w:val="0"/>
                <w:sz w:val="22"/>
                <w:szCs w:val="22"/>
                <w:u w:val="none"/>
                <w:lang w:val="en-US" w:eastAsia="zh-CN" w:bidi="ar"/>
              </w:rPr>
              <w:t>⑶号牌架</w:t>
            </w:r>
          </w:p>
        </w:tc>
        <w:tc>
          <w:tcPr>
            <w:tcW w:w="21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p>
        </w:tc>
        <w:tc>
          <w:tcPr>
            <w:tcW w:w="2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855" w:hRule="atLeast"/>
          <w:jc w:val="center"/>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p>
        </w:tc>
        <w:tc>
          <w:tcPr>
            <w:tcW w:w="4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i w:val="0"/>
                <w:color w:val="000000"/>
                <w:sz w:val="22"/>
                <w:szCs w:val="22"/>
                <w:u w:val="none"/>
              </w:rPr>
            </w:pP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kern w:val="0"/>
                <w:sz w:val="22"/>
                <w:szCs w:val="22"/>
                <w:u w:val="none"/>
                <w:lang w:val="en-US" w:eastAsia="zh-CN" w:bidi="ar"/>
              </w:rPr>
              <w:t>  ①铁质及同类产品</w:t>
            </w:r>
          </w:p>
        </w:tc>
        <w:tc>
          <w:tcPr>
            <w:tcW w:w="21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kern w:val="0"/>
                <w:sz w:val="22"/>
                <w:szCs w:val="22"/>
                <w:u w:val="none"/>
                <w:lang w:val="en-US" w:eastAsia="zh-CN" w:bidi="ar"/>
              </w:rPr>
              <w:t>5 元/只（含号牌安装费用）</w:t>
            </w:r>
          </w:p>
        </w:tc>
        <w:tc>
          <w:tcPr>
            <w:tcW w:w="2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840" w:hRule="atLeast"/>
          <w:jc w:val="center"/>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p>
        </w:tc>
        <w:tc>
          <w:tcPr>
            <w:tcW w:w="4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i w:val="0"/>
                <w:color w:val="000000"/>
                <w:sz w:val="22"/>
                <w:szCs w:val="22"/>
                <w:u w:val="none"/>
              </w:rPr>
            </w:pP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kern w:val="0"/>
                <w:sz w:val="22"/>
                <w:szCs w:val="22"/>
                <w:u w:val="none"/>
                <w:lang w:val="en-US" w:eastAsia="zh-CN" w:bidi="ar"/>
              </w:rPr>
              <w:t>  ②铝合金及同类产品</w:t>
            </w:r>
          </w:p>
        </w:tc>
        <w:tc>
          <w:tcPr>
            <w:tcW w:w="21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kern w:val="0"/>
                <w:sz w:val="22"/>
                <w:szCs w:val="22"/>
                <w:u w:val="none"/>
                <w:lang w:val="en-US" w:eastAsia="zh-CN" w:bidi="ar"/>
              </w:rPr>
              <w:t>10 元/只（含号牌安装费用）</w:t>
            </w:r>
          </w:p>
        </w:tc>
        <w:tc>
          <w:tcPr>
            <w:tcW w:w="2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215" w:hRule="atLeast"/>
          <w:jc w:val="center"/>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p>
        </w:tc>
        <w:tc>
          <w:tcPr>
            <w:tcW w:w="4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i w:val="0"/>
                <w:color w:val="000000"/>
                <w:sz w:val="22"/>
                <w:szCs w:val="22"/>
                <w:u w:val="none"/>
              </w:rPr>
            </w:pP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kern w:val="0"/>
                <w:sz w:val="22"/>
                <w:szCs w:val="22"/>
                <w:u w:val="none"/>
                <w:lang w:val="en-US" w:eastAsia="zh-CN" w:bidi="ar"/>
              </w:rPr>
              <w:t>△</w:t>
            </w: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kern w:val="0"/>
                <w:sz w:val="22"/>
                <w:szCs w:val="22"/>
                <w:u w:val="none"/>
                <w:lang w:val="en-US" w:eastAsia="zh-CN" w:bidi="ar"/>
              </w:rPr>
              <w:t>2.机动车行驶证工本费</w:t>
            </w:r>
          </w:p>
        </w:tc>
        <w:tc>
          <w:tcPr>
            <w:tcW w:w="21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kern w:val="0"/>
                <w:sz w:val="22"/>
                <w:szCs w:val="22"/>
                <w:u w:val="none"/>
                <w:lang w:val="en-US" w:eastAsia="zh-CN" w:bidi="ar"/>
              </w:rPr>
              <w:t>10元/本（包括所附照片的拍摄费用和照片塑封费用）</w:t>
            </w:r>
          </w:p>
        </w:tc>
        <w:tc>
          <w:tcPr>
            <w:tcW w:w="2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kern w:val="0"/>
                <w:sz w:val="22"/>
                <w:szCs w:val="22"/>
                <w:u w:val="none"/>
                <w:lang w:val="en-US" w:eastAsia="zh-CN" w:bidi="ar"/>
              </w:rPr>
              <w:t>[1992]价费字240号、计价格[1994]783号、发改价格[2004]2831号、发改价格[2017]1186号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840" w:hRule="atLeast"/>
          <w:jc w:val="center"/>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p>
        </w:tc>
        <w:tc>
          <w:tcPr>
            <w:tcW w:w="4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i w:val="0"/>
                <w:color w:val="000000"/>
                <w:sz w:val="22"/>
                <w:szCs w:val="22"/>
                <w:u w:val="none"/>
              </w:rPr>
            </w:pP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kern w:val="0"/>
                <w:sz w:val="22"/>
                <w:szCs w:val="22"/>
                <w:u w:val="none"/>
                <w:lang w:val="en-US" w:eastAsia="zh-CN" w:bidi="ar"/>
              </w:rPr>
              <w:t> 机动车临时行驶证工本费</w:t>
            </w:r>
          </w:p>
        </w:tc>
        <w:tc>
          <w:tcPr>
            <w:tcW w:w="21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kern w:val="0"/>
                <w:sz w:val="22"/>
                <w:szCs w:val="22"/>
                <w:u w:val="none"/>
                <w:lang w:val="en-US" w:eastAsia="zh-CN" w:bidi="ar"/>
              </w:rPr>
              <w:t>10 元/本</w:t>
            </w:r>
          </w:p>
        </w:tc>
        <w:tc>
          <w:tcPr>
            <w:tcW w:w="2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80" w:hRule="atLeast"/>
          <w:jc w:val="center"/>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p>
        </w:tc>
        <w:tc>
          <w:tcPr>
            <w:tcW w:w="4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i w:val="0"/>
                <w:color w:val="000000"/>
                <w:sz w:val="22"/>
                <w:szCs w:val="22"/>
                <w:u w:val="none"/>
              </w:rPr>
            </w:pP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kern w:val="0"/>
                <w:sz w:val="22"/>
                <w:szCs w:val="22"/>
                <w:u w:val="none"/>
                <w:lang w:val="en-US" w:eastAsia="zh-CN" w:bidi="ar"/>
              </w:rPr>
              <w:t>△</w:t>
            </w: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kern w:val="0"/>
                <w:sz w:val="22"/>
                <w:szCs w:val="22"/>
                <w:u w:val="none"/>
                <w:lang w:val="en-US" w:eastAsia="zh-CN" w:bidi="ar"/>
              </w:rPr>
              <w:t>3.机动车登记证书工本费</w:t>
            </w:r>
          </w:p>
        </w:tc>
        <w:tc>
          <w:tcPr>
            <w:tcW w:w="21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kern w:val="0"/>
                <w:sz w:val="22"/>
                <w:szCs w:val="22"/>
                <w:u w:val="none"/>
                <w:lang w:val="en-US" w:eastAsia="zh-CN" w:bidi="ar"/>
              </w:rPr>
              <w:t>10 元/证</w:t>
            </w:r>
          </w:p>
        </w:tc>
        <w:tc>
          <w:tcPr>
            <w:tcW w:w="2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kern w:val="0"/>
                <w:sz w:val="22"/>
                <w:szCs w:val="22"/>
                <w:u w:val="none"/>
                <w:lang w:val="en-US" w:eastAsia="zh-CN" w:bidi="ar"/>
              </w:rPr>
              <w:t>财综[2001]67号、计价格[2001]1979号、发改价格[2004]2831号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930" w:hRule="atLeast"/>
          <w:jc w:val="center"/>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p>
        </w:tc>
        <w:tc>
          <w:tcPr>
            <w:tcW w:w="4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i w:val="0"/>
                <w:color w:val="000000"/>
                <w:sz w:val="22"/>
                <w:szCs w:val="22"/>
                <w:u w:val="none"/>
              </w:rPr>
            </w:pP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kern w:val="0"/>
                <w:sz w:val="22"/>
                <w:szCs w:val="22"/>
                <w:u w:val="none"/>
                <w:lang w:val="en-US" w:eastAsia="zh-CN" w:bidi="ar"/>
              </w:rPr>
              <w:t>△</w:t>
            </w: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kern w:val="0"/>
                <w:sz w:val="22"/>
                <w:szCs w:val="22"/>
                <w:u w:val="none"/>
                <w:lang w:val="en-US" w:eastAsia="zh-CN" w:bidi="ar"/>
              </w:rPr>
              <w:t>4.驾驶证工本费</w:t>
            </w:r>
          </w:p>
        </w:tc>
        <w:tc>
          <w:tcPr>
            <w:tcW w:w="21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kern w:val="0"/>
                <w:sz w:val="22"/>
                <w:szCs w:val="22"/>
                <w:u w:val="none"/>
                <w:lang w:val="en-US" w:eastAsia="zh-CN" w:bidi="ar"/>
              </w:rPr>
              <w:t>10 元/证</w:t>
            </w:r>
          </w:p>
        </w:tc>
        <w:tc>
          <w:tcPr>
            <w:tcW w:w="2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kern w:val="0"/>
                <w:sz w:val="22"/>
                <w:szCs w:val="22"/>
                <w:u w:val="none"/>
                <w:lang w:val="en-US" w:eastAsia="zh-CN" w:bidi="ar"/>
              </w:rPr>
              <w:t>[1992]价费字240号、发改价格[2004]2831号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855" w:hRule="atLeast"/>
          <w:jc w:val="center"/>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p>
        </w:tc>
        <w:tc>
          <w:tcPr>
            <w:tcW w:w="4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i w:val="0"/>
                <w:color w:val="000000"/>
                <w:sz w:val="22"/>
                <w:szCs w:val="22"/>
                <w:u w:val="none"/>
              </w:rPr>
            </w:pP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kern w:val="0"/>
                <w:sz w:val="22"/>
                <w:szCs w:val="22"/>
                <w:u w:val="none"/>
                <w:lang w:val="en-US" w:eastAsia="zh-CN" w:bidi="ar"/>
              </w:rPr>
              <w:t>5.机动车驾驶许可考试</w:t>
            </w:r>
          </w:p>
        </w:tc>
        <w:tc>
          <w:tcPr>
            <w:tcW w:w="21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p>
        </w:tc>
        <w:tc>
          <w:tcPr>
            <w:tcW w:w="2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kern w:val="0"/>
                <w:sz w:val="22"/>
                <w:szCs w:val="22"/>
                <w:u w:val="none"/>
                <w:lang w:val="en-US" w:eastAsia="zh-CN" w:bidi="ar"/>
              </w:rPr>
              <w:t>发改价格[2004]2831号、渭财发[2015]85号、</w:t>
            </w:r>
            <w:r>
              <w:rPr>
                <w:rFonts w:hint="eastAsia" w:ascii="微软雅黑" w:hAnsi="微软雅黑" w:eastAsia="微软雅黑" w:cs="微软雅黑"/>
                <w:i w:val="0"/>
                <w:color w:val="000000"/>
                <w:sz w:val="22"/>
                <w:szCs w:val="22"/>
                <w:u w:val="none"/>
                <w:lang w:val="en-US" w:eastAsia="zh-CN"/>
              </w:rPr>
              <w:t>陕发改价格[2020]1031号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237" w:hRule="atLeast"/>
          <w:jc w:val="center"/>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p>
        </w:tc>
        <w:tc>
          <w:tcPr>
            <w:tcW w:w="4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i w:val="0"/>
                <w:color w:val="000000"/>
                <w:sz w:val="22"/>
                <w:szCs w:val="22"/>
                <w:u w:val="none"/>
              </w:rPr>
            </w:pP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kern w:val="0"/>
                <w:sz w:val="22"/>
                <w:szCs w:val="22"/>
                <w:u w:val="none"/>
                <w:lang w:val="en-US" w:eastAsia="zh-CN" w:bidi="ar"/>
              </w:rPr>
              <w:t>⑴低速载货汽车、三轮汽车、摩托车</w:t>
            </w:r>
          </w:p>
        </w:tc>
        <w:tc>
          <w:tcPr>
            <w:tcW w:w="21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微软雅黑" w:hAnsi="微软雅黑" w:eastAsia="微软雅黑" w:cs="微软雅黑"/>
                <w:i w:val="0"/>
                <w:color w:val="000000"/>
                <w:sz w:val="22"/>
                <w:szCs w:val="22"/>
                <w:u w:val="none"/>
                <w:lang w:val="en-US" w:eastAsia="zh-CN"/>
              </w:rPr>
            </w:pPr>
            <w:r>
              <w:rPr>
                <w:rFonts w:hint="eastAsia" w:ascii="微软雅黑" w:hAnsi="微软雅黑" w:eastAsia="微软雅黑" w:cs="微软雅黑"/>
                <w:i w:val="0"/>
                <w:color w:val="000000"/>
                <w:sz w:val="22"/>
                <w:szCs w:val="22"/>
                <w:u w:val="none"/>
                <w:lang w:eastAsia="zh-CN"/>
              </w:rPr>
              <w:t>考试费</w:t>
            </w:r>
            <w:r>
              <w:rPr>
                <w:rFonts w:hint="eastAsia" w:ascii="微软雅黑" w:hAnsi="微软雅黑" w:eastAsia="微软雅黑" w:cs="微软雅黑"/>
                <w:i w:val="0"/>
                <w:color w:val="000000"/>
                <w:sz w:val="22"/>
                <w:szCs w:val="22"/>
                <w:u w:val="none"/>
                <w:lang w:val="en-US" w:eastAsia="zh-CN"/>
              </w:rPr>
              <w:t>260元/人.次</w:t>
            </w:r>
          </w:p>
        </w:tc>
        <w:tc>
          <w:tcPr>
            <w:tcW w:w="2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sz w:val="22"/>
                <w:szCs w:val="22"/>
                <w:u w:val="none"/>
                <w:lang w:val="en-US" w:eastAsia="zh-CN"/>
              </w:rPr>
              <w:t>陕发改价格[2020]1031号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041" w:hRule="atLeast"/>
          <w:jc w:val="center"/>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p>
        </w:tc>
        <w:tc>
          <w:tcPr>
            <w:tcW w:w="4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i w:val="0"/>
                <w:color w:val="000000"/>
                <w:sz w:val="22"/>
                <w:szCs w:val="22"/>
                <w:u w:val="none"/>
              </w:rPr>
            </w:pP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kern w:val="0"/>
                <w:sz w:val="22"/>
                <w:szCs w:val="22"/>
                <w:u w:val="none"/>
                <w:lang w:val="en-US" w:eastAsia="zh-CN" w:bidi="ar"/>
              </w:rPr>
              <w:t>  ①交通安全法律、法规与相关知识考试﹙科目一﹚</w:t>
            </w:r>
          </w:p>
        </w:tc>
        <w:tc>
          <w:tcPr>
            <w:tcW w:w="21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kern w:val="0"/>
                <w:sz w:val="22"/>
                <w:szCs w:val="22"/>
                <w:u w:val="none"/>
                <w:lang w:val="en-US" w:eastAsia="zh-CN" w:bidi="ar"/>
              </w:rPr>
              <w:t>60 元/人·次</w:t>
            </w:r>
          </w:p>
        </w:tc>
        <w:tc>
          <w:tcPr>
            <w:tcW w:w="2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22" w:hRule="atLeast"/>
          <w:jc w:val="center"/>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p>
        </w:tc>
        <w:tc>
          <w:tcPr>
            <w:tcW w:w="4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i w:val="0"/>
                <w:color w:val="000000"/>
                <w:sz w:val="22"/>
                <w:szCs w:val="22"/>
                <w:u w:val="none"/>
              </w:rPr>
            </w:pP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kern w:val="0"/>
                <w:sz w:val="22"/>
                <w:szCs w:val="22"/>
                <w:u w:val="none"/>
                <w:lang w:val="en-US" w:eastAsia="zh-CN" w:bidi="ar"/>
              </w:rPr>
              <w:t>  ②场地驾驶技能考试﹙科目二﹚</w:t>
            </w:r>
          </w:p>
        </w:tc>
        <w:tc>
          <w:tcPr>
            <w:tcW w:w="21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kern w:val="0"/>
                <w:sz w:val="22"/>
                <w:szCs w:val="22"/>
                <w:u w:val="none"/>
                <w:lang w:val="en-US" w:eastAsia="zh-CN" w:bidi="ar"/>
              </w:rPr>
              <w:t>120 元/人·次</w:t>
            </w:r>
          </w:p>
        </w:tc>
        <w:tc>
          <w:tcPr>
            <w:tcW w:w="2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55" w:hRule="atLeast"/>
          <w:jc w:val="center"/>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p>
        </w:tc>
        <w:tc>
          <w:tcPr>
            <w:tcW w:w="4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i w:val="0"/>
                <w:color w:val="000000"/>
                <w:sz w:val="22"/>
                <w:szCs w:val="22"/>
                <w:u w:val="none"/>
              </w:rPr>
            </w:pP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kern w:val="0"/>
                <w:sz w:val="22"/>
                <w:szCs w:val="22"/>
                <w:u w:val="none"/>
                <w:lang w:val="en-US" w:eastAsia="zh-CN" w:bidi="ar"/>
              </w:rPr>
              <w:t>  ③道路驾驶技能和安全文明驾驶常识考试 ﹙科目三﹚</w:t>
            </w:r>
          </w:p>
        </w:tc>
        <w:tc>
          <w:tcPr>
            <w:tcW w:w="21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kern w:val="0"/>
                <w:sz w:val="22"/>
                <w:szCs w:val="22"/>
                <w:u w:val="none"/>
                <w:lang w:val="en-US" w:eastAsia="zh-CN" w:bidi="ar"/>
              </w:rPr>
              <w:t>80 元/人·次</w:t>
            </w:r>
          </w:p>
        </w:tc>
        <w:tc>
          <w:tcPr>
            <w:tcW w:w="2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30" w:hRule="atLeast"/>
          <w:jc w:val="center"/>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p>
        </w:tc>
        <w:tc>
          <w:tcPr>
            <w:tcW w:w="4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i w:val="0"/>
                <w:color w:val="000000"/>
                <w:sz w:val="22"/>
                <w:szCs w:val="22"/>
                <w:u w:val="none"/>
              </w:rPr>
            </w:pP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kern w:val="0"/>
                <w:sz w:val="22"/>
                <w:szCs w:val="22"/>
                <w:u w:val="none"/>
                <w:lang w:val="en-US" w:eastAsia="zh-CN" w:bidi="ar"/>
              </w:rPr>
              <w:t>⑵汽车类考试</w:t>
            </w:r>
          </w:p>
        </w:tc>
        <w:tc>
          <w:tcPr>
            <w:tcW w:w="21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微软雅黑" w:hAnsi="微软雅黑" w:eastAsia="微软雅黑" w:cs="微软雅黑"/>
                <w:i w:val="0"/>
                <w:color w:val="000000"/>
                <w:sz w:val="22"/>
                <w:szCs w:val="22"/>
                <w:u w:val="none"/>
                <w:lang w:val="en-US" w:eastAsia="zh-CN"/>
              </w:rPr>
            </w:pPr>
            <w:r>
              <w:rPr>
                <w:rFonts w:hint="eastAsia" w:ascii="微软雅黑" w:hAnsi="微软雅黑" w:eastAsia="微软雅黑" w:cs="微软雅黑"/>
                <w:i w:val="0"/>
                <w:color w:val="000000"/>
                <w:sz w:val="22"/>
                <w:szCs w:val="22"/>
                <w:u w:val="none"/>
                <w:lang w:val="en-US" w:eastAsia="zh-CN"/>
              </w:rPr>
              <w:t>510元/人.次</w:t>
            </w:r>
          </w:p>
        </w:tc>
        <w:tc>
          <w:tcPr>
            <w:tcW w:w="2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微软雅黑" w:hAnsi="微软雅黑" w:eastAsia="微软雅黑" w:cs="微软雅黑"/>
                <w:i w:val="0"/>
                <w:color w:val="000000"/>
                <w:sz w:val="22"/>
                <w:szCs w:val="22"/>
                <w:u w:val="none"/>
                <w:lang w:val="en-US" w:eastAsia="zh-CN"/>
              </w:rPr>
            </w:pPr>
            <w:r>
              <w:rPr>
                <w:rFonts w:hint="eastAsia" w:ascii="微软雅黑" w:hAnsi="微软雅黑" w:eastAsia="微软雅黑" w:cs="微软雅黑"/>
                <w:i w:val="0"/>
                <w:color w:val="000000"/>
                <w:sz w:val="22"/>
                <w:szCs w:val="22"/>
                <w:u w:val="none"/>
                <w:lang w:val="en-US" w:eastAsia="zh-CN"/>
              </w:rPr>
              <w:t>陕发改价格[2020]1031号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776" w:hRule="atLeast"/>
          <w:jc w:val="center"/>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p>
        </w:tc>
        <w:tc>
          <w:tcPr>
            <w:tcW w:w="4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i w:val="0"/>
                <w:color w:val="000000"/>
                <w:sz w:val="22"/>
                <w:szCs w:val="22"/>
                <w:u w:val="none"/>
              </w:rPr>
            </w:pP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kern w:val="0"/>
                <w:sz w:val="22"/>
                <w:szCs w:val="22"/>
                <w:u w:val="none"/>
                <w:lang w:val="en-US" w:eastAsia="zh-CN" w:bidi="ar"/>
              </w:rPr>
              <w:t>  ①交通安全法律、法规与相关知识考试（科目一）</w:t>
            </w:r>
          </w:p>
        </w:tc>
        <w:tc>
          <w:tcPr>
            <w:tcW w:w="21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kern w:val="0"/>
                <w:sz w:val="22"/>
                <w:szCs w:val="22"/>
                <w:u w:val="none"/>
                <w:lang w:val="en-US" w:eastAsia="zh-CN" w:bidi="ar"/>
              </w:rPr>
              <w:t>60元/人·次</w:t>
            </w:r>
          </w:p>
        </w:tc>
        <w:tc>
          <w:tcPr>
            <w:tcW w:w="2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20" w:hRule="atLeast"/>
          <w:jc w:val="center"/>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p>
        </w:tc>
        <w:tc>
          <w:tcPr>
            <w:tcW w:w="4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i w:val="0"/>
                <w:color w:val="000000"/>
                <w:sz w:val="22"/>
                <w:szCs w:val="22"/>
                <w:u w:val="none"/>
              </w:rPr>
            </w:pP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微软雅黑" w:hAnsi="微软雅黑" w:eastAsia="微软雅黑" w:cs="微软雅黑"/>
                <w:i w:val="0"/>
                <w:color w:val="000000"/>
                <w:kern w:val="0"/>
                <w:sz w:val="22"/>
                <w:szCs w:val="22"/>
                <w:u w:val="none"/>
                <w:lang w:val="en-US" w:eastAsia="zh-CN" w:bidi="ar"/>
              </w:rPr>
            </w:pPr>
            <w:r>
              <w:rPr>
                <w:rFonts w:hint="eastAsia" w:ascii="微软雅黑" w:hAnsi="微软雅黑" w:eastAsia="微软雅黑" w:cs="微软雅黑"/>
                <w:i w:val="0"/>
                <w:color w:val="000000"/>
                <w:kern w:val="0"/>
                <w:sz w:val="22"/>
                <w:szCs w:val="22"/>
                <w:u w:val="none"/>
                <w:lang w:val="en-US" w:eastAsia="zh-CN" w:bidi="ar"/>
              </w:rPr>
              <w:t>②场地驾驶技能考试（科目二）</w:t>
            </w:r>
          </w:p>
        </w:tc>
        <w:tc>
          <w:tcPr>
            <w:tcW w:w="21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微软雅黑" w:hAnsi="微软雅黑" w:eastAsia="微软雅黑" w:cs="微软雅黑"/>
                <w:i w:val="0"/>
                <w:color w:val="000000"/>
                <w:sz w:val="22"/>
                <w:szCs w:val="22"/>
                <w:u w:val="none"/>
                <w:lang w:val="en-US" w:eastAsia="zh-CN"/>
              </w:rPr>
            </w:pPr>
            <w:r>
              <w:rPr>
                <w:rFonts w:hint="eastAsia" w:ascii="微软雅黑" w:hAnsi="微软雅黑" w:eastAsia="微软雅黑" w:cs="微软雅黑"/>
                <w:i w:val="0"/>
                <w:color w:val="000000"/>
                <w:sz w:val="22"/>
                <w:szCs w:val="22"/>
                <w:u w:val="none"/>
                <w:lang w:val="en-US" w:eastAsia="zh-CN"/>
              </w:rPr>
              <w:t>300元/人.次</w:t>
            </w:r>
          </w:p>
        </w:tc>
        <w:tc>
          <w:tcPr>
            <w:tcW w:w="2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20" w:hRule="atLeast"/>
          <w:jc w:val="center"/>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p>
        </w:tc>
        <w:tc>
          <w:tcPr>
            <w:tcW w:w="4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i w:val="0"/>
                <w:color w:val="000000"/>
                <w:sz w:val="22"/>
                <w:szCs w:val="22"/>
                <w:u w:val="none"/>
              </w:rPr>
            </w:pP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kern w:val="0"/>
                <w:sz w:val="22"/>
                <w:szCs w:val="22"/>
                <w:u w:val="none"/>
                <w:lang w:val="en-US" w:eastAsia="zh-CN" w:bidi="ar"/>
              </w:rPr>
            </w:pPr>
            <w:r>
              <w:rPr>
                <w:rFonts w:hint="eastAsia" w:ascii="微软雅黑" w:hAnsi="微软雅黑" w:eastAsia="微软雅黑" w:cs="微软雅黑"/>
                <w:i w:val="0"/>
                <w:color w:val="000000"/>
                <w:kern w:val="0"/>
                <w:sz w:val="22"/>
                <w:szCs w:val="22"/>
                <w:u w:val="none"/>
                <w:lang w:val="en-US" w:eastAsia="zh-CN" w:bidi="ar"/>
              </w:rPr>
              <w:t>③道路驾驶技能和安全文明驾驶常识考试（科目三）</w:t>
            </w:r>
          </w:p>
        </w:tc>
        <w:tc>
          <w:tcPr>
            <w:tcW w:w="21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微软雅黑" w:hAnsi="微软雅黑" w:eastAsia="微软雅黑" w:cs="微软雅黑"/>
                <w:i w:val="0"/>
                <w:color w:val="000000"/>
                <w:sz w:val="22"/>
                <w:szCs w:val="22"/>
                <w:u w:val="none"/>
                <w:lang w:val="en-US" w:eastAsia="zh-CN"/>
              </w:rPr>
            </w:pPr>
            <w:r>
              <w:rPr>
                <w:rFonts w:hint="eastAsia" w:ascii="微软雅黑" w:hAnsi="微软雅黑" w:eastAsia="微软雅黑" w:cs="微软雅黑"/>
                <w:i w:val="0"/>
                <w:color w:val="000000"/>
                <w:sz w:val="22"/>
                <w:szCs w:val="22"/>
                <w:u w:val="none"/>
                <w:lang w:val="en-US" w:eastAsia="zh-CN"/>
              </w:rPr>
              <w:t>150元/人.次</w:t>
            </w:r>
          </w:p>
        </w:tc>
        <w:tc>
          <w:tcPr>
            <w:tcW w:w="2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675" w:hRule="atLeast"/>
          <w:jc w:val="center"/>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p>
        </w:tc>
        <w:tc>
          <w:tcPr>
            <w:tcW w:w="4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i w:val="0"/>
                <w:color w:val="000000"/>
                <w:sz w:val="22"/>
                <w:szCs w:val="22"/>
                <w:u w:val="none"/>
              </w:rPr>
            </w:pP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p>
        </w:tc>
        <w:tc>
          <w:tcPr>
            <w:tcW w:w="555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1"/>
              </w:numPr>
              <w:suppressLineNumbers w:val="0"/>
              <w:jc w:val="center"/>
              <w:textAlignment w:val="center"/>
              <w:rPr>
                <w:rFonts w:hint="default" w:ascii="微软雅黑" w:hAnsi="微软雅黑" w:eastAsia="微软雅黑" w:cs="微软雅黑"/>
                <w:i w:val="0"/>
                <w:color w:val="000000"/>
                <w:kern w:val="0"/>
                <w:sz w:val="22"/>
                <w:szCs w:val="22"/>
                <w:u w:val="none"/>
                <w:lang w:val="en-US" w:eastAsia="zh-CN" w:bidi="ar"/>
              </w:rPr>
            </w:pPr>
            <w:r>
              <w:rPr>
                <w:rFonts w:hint="eastAsia" w:ascii="微软雅黑" w:hAnsi="微软雅黑" w:eastAsia="微软雅黑" w:cs="微软雅黑"/>
                <w:i w:val="0"/>
                <w:color w:val="000000"/>
                <w:kern w:val="0"/>
                <w:sz w:val="22"/>
                <w:szCs w:val="22"/>
                <w:u w:val="none"/>
                <w:lang w:val="en-US" w:eastAsia="zh-CN" w:bidi="ar"/>
              </w:rPr>
              <w:t>①增驾考试按所增驾车型规定的考试科目收取相应考试费。②以上每个科目考试一次，考试不合格的，免费补考一次。在驾驶技能准考证明有效期内的，因科目二、科目三补考仍不合格，按规定重新申请考试的，考试费按相应科目收费标准的80%收取。科目三中的安全文明驾驶常识考试不合格的，补考不再收费。③机动车驾驶人因逾期未换证、逾期未提交身体条件证明等被注销但依据相关规定参加考试合格后可恢复驾驶资格的，按照科目一收费标准收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20" w:hRule="atLeast"/>
          <w:jc w:val="center"/>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p>
        </w:tc>
        <w:tc>
          <w:tcPr>
            <w:tcW w:w="4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i w:val="0"/>
                <w:color w:val="000000"/>
                <w:sz w:val="22"/>
                <w:szCs w:val="22"/>
                <w:u w:val="none"/>
              </w:rPr>
            </w:pP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kern w:val="0"/>
                <w:sz w:val="22"/>
                <w:szCs w:val="22"/>
                <w:u w:val="none"/>
                <w:lang w:val="en-US" w:eastAsia="zh-CN" w:bidi="ar"/>
              </w:rPr>
              <w:t>6.非机动车牌证工本费</w:t>
            </w:r>
          </w:p>
        </w:tc>
        <w:tc>
          <w:tcPr>
            <w:tcW w:w="21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p>
        </w:tc>
        <w:tc>
          <w:tcPr>
            <w:tcW w:w="2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kern w:val="0"/>
                <w:sz w:val="22"/>
                <w:szCs w:val="22"/>
                <w:u w:val="none"/>
                <w:lang w:val="en-US" w:eastAsia="zh-CN" w:bidi="ar"/>
              </w:rPr>
              <w:t>陕财办综[2006]30号、陕价行函[2006]96号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945" w:hRule="atLeast"/>
          <w:jc w:val="center"/>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kern w:val="0"/>
                <w:sz w:val="22"/>
                <w:szCs w:val="22"/>
                <w:u w:val="none"/>
                <w:lang w:val="en-US" w:eastAsia="zh-CN" w:bidi="ar"/>
              </w:rPr>
              <w:t>三</w:t>
            </w:r>
          </w:p>
        </w:tc>
        <w:tc>
          <w:tcPr>
            <w:tcW w:w="4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i w:val="0"/>
                <w:color w:val="000000"/>
                <w:sz w:val="22"/>
                <w:szCs w:val="22"/>
                <w:u w:val="none"/>
              </w:rPr>
            </w:pPr>
            <w:r>
              <w:rPr>
                <w:rFonts w:hint="eastAsia" w:ascii="微软雅黑" w:hAnsi="微软雅黑" w:eastAsia="微软雅黑" w:cs="微软雅黑"/>
                <w:b/>
                <w:i w:val="0"/>
                <w:color w:val="000000"/>
                <w:kern w:val="0"/>
                <w:sz w:val="22"/>
                <w:szCs w:val="22"/>
                <w:u w:val="none"/>
                <w:lang w:val="en-US" w:eastAsia="zh-CN" w:bidi="ar"/>
              </w:rPr>
              <w:t>住房城</w:t>
            </w:r>
            <w:r>
              <w:rPr>
                <w:rFonts w:hint="eastAsia" w:ascii="微软雅黑" w:hAnsi="微软雅黑" w:eastAsia="微软雅黑" w:cs="微软雅黑"/>
                <w:b/>
                <w:i w:val="0"/>
                <w:color w:val="000000"/>
                <w:kern w:val="0"/>
                <w:sz w:val="22"/>
                <w:szCs w:val="22"/>
                <w:u w:val="none"/>
                <w:lang w:val="en-US" w:eastAsia="zh-CN" w:bidi="ar"/>
              </w:rPr>
              <w:br w:type="textWrapping"/>
            </w:r>
            <w:r>
              <w:rPr>
                <w:rFonts w:hint="eastAsia" w:ascii="微软雅黑" w:hAnsi="微软雅黑" w:eastAsia="微软雅黑" w:cs="微软雅黑"/>
                <w:b/>
                <w:i w:val="0"/>
                <w:color w:val="000000"/>
                <w:kern w:val="0"/>
                <w:sz w:val="22"/>
                <w:szCs w:val="22"/>
                <w:u w:val="none"/>
                <w:lang w:val="en-US" w:eastAsia="zh-CN" w:bidi="ar"/>
              </w:rPr>
              <w:t>乡建设</w:t>
            </w: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p>
        </w:tc>
        <w:tc>
          <w:tcPr>
            <w:tcW w:w="21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p>
        </w:tc>
        <w:tc>
          <w:tcPr>
            <w:tcW w:w="2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945" w:hRule="atLeast"/>
          <w:jc w:val="center"/>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p>
        </w:tc>
        <w:tc>
          <w:tcPr>
            <w:tcW w:w="4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i w:val="0"/>
                <w:color w:val="000000"/>
                <w:sz w:val="22"/>
                <w:szCs w:val="22"/>
                <w:u w:val="none"/>
              </w:rPr>
            </w:pP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kern w:val="0"/>
                <w:sz w:val="22"/>
                <w:szCs w:val="22"/>
                <w:u w:val="none"/>
                <w:lang w:val="en-US" w:eastAsia="zh-CN" w:bidi="ar"/>
              </w:rPr>
              <w:t>潼关县城市管理综合执法局</w:t>
            </w: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p>
        </w:tc>
        <w:tc>
          <w:tcPr>
            <w:tcW w:w="21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p>
        </w:tc>
        <w:tc>
          <w:tcPr>
            <w:tcW w:w="2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931" w:hRule="atLeast"/>
          <w:jc w:val="center"/>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p>
        </w:tc>
        <w:tc>
          <w:tcPr>
            <w:tcW w:w="4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i w:val="0"/>
                <w:color w:val="000000"/>
                <w:sz w:val="22"/>
                <w:szCs w:val="22"/>
                <w:u w:val="none"/>
              </w:rPr>
            </w:pP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kern w:val="0"/>
                <w:sz w:val="22"/>
                <w:szCs w:val="22"/>
                <w:u w:val="none"/>
                <w:lang w:val="en-US" w:eastAsia="zh-CN" w:bidi="ar"/>
              </w:rPr>
              <w:t>△</w:t>
            </w: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kern w:val="0"/>
                <w:sz w:val="22"/>
                <w:szCs w:val="22"/>
                <w:u w:val="none"/>
                <w:lang w:val="en-US" w:eastAsia="zh-CN" w:bidi="ar"/>
              </w:rPr>
              <w:t>城市道路挖掘修复费</w:t>
            </w:r>
          </w:p>
        </w:tc>
        <w:tc>
          <w:tcPr>
            <w:tcW w:w="21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p>
        </w:tc>
        <w:tc>
          <w:tcPr>
            <w:tcW w:w="2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kern w:val="0"/>
                <w:sz w:val="22"/>
                <w:szCs w:val="22"/>
                <w:u w:val="none"/>
                <w:lang w:val="en-US" w:eastAsia="zh-CN" w:bidi="ar"/>
              </w:rPr>
              <w:t>建城[1993]410号、陕财办综[2010]57号、陕建发[2015]141号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81" w:hRule="atLeast"/>
          <w:jc w:val="center"/>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p>
        </w:tc>
        <w:tc>
          <w:tcPr>
            <w:tcW w:w="4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i w:val="0"/>
                <w:color w:val="000000"/>
                <w:sz w:val="22"/>
                <w:szCs w:val="22"/>
                <w:u w:val="none"/>
              </w:rPr>
            </w:pP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kern w:val="0"/>
                <w:sz w:val="22"/>
                <w:szCs w:val="22"/>
                <w:u w:val="none"/>
                <w:lang w:val="en-US" w:eastAsia="zh-CN" w:bidi="ar"/>
              </w:rPr>
            </w:pPr>
            <w:r>
              <w:rPr>
                <w:rFonts w:hint="eastAsia" w:ascii="微软雅黑" w:hAnsi="微软雅黑" w:eastAsia="微软雅黑" w:cs="微软雅黑"/>
                <w:i w:val="0"/>
                <w:color w:val="000000"/>
                <w:kern w:val="0"/>
                <w:sz w:val="22"/>
                <w:szCs w:val="22"/>
                <w:u w:val="none"/>
                <w:lang w:val="en-US" w:eastAsia="zh-CN" w:bidi="ar"/>
              </w:rPr>
              <w:t>项目</w:t>
            </w: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kern w:val="0"/>
                <w:sz w:val="22"/>
                <w:szCs w:val="22"/>
                <w:u w:val="none"/>
                <w:lang w:val="en-US" w:eastAsia="zh-CN" w:bidi="ar"/>
              </w:rPr>
            </w:pPr>
            <w:r>
              <w:rPr>
                <w:rFonts w:hint="eastAsia" w:ascii="微软雅黑" w:hAnsi="微软雅黑" w:eastAsia="微软雅黑" w:cs="微软雅黑"/>
                <w:i w:val="0"/>
                <w:color w:val="000000"/>
                <w:kern w:val="0"/>
                <w:sz w:val="22"/>
                <w:szCs w:val="22"/>
                <w:u w:val="none"/>
                <w:lang w:val="en-US" w:eastAsia="zh-CN" w:bidi="ar"/>
              </w:rPr>
              <w:t>单位</w:t>
            </w:r>
          </w:p>
        </w:tc>
        <w:tc>
          <w:tcPr>
            <w:tcW w:w="21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微软雅黑" w:hAnsi="微软雅黑" w:eastAsia="微软雅黑" w:cs="微软雅黑"/>
                <w:i w:val="0"/>
                <w:color w:val="000000"/>
                <w:sz w:val="22"/>
                <w:szCs w:val="22"/>
                <w:u w:val="none"/>
                <w:lang w:val="en-US" w:eastAsia="zh-CN"/>
              </w:rPr>
            </w:pPr>
            <w:r>
              <w:rPr>
                <w:rFonts w:hint="eastAsia" w:ascii="微软雅黑" w:hAnsi="微软雅黑" w:eastAsia="微软雅黑" w:cs="微软雅黑"/>
                <w:i w:val="0"/>
                <w:color w:val="000000"/>
                <w:sz w:val="22"/>
                <w:szCs w:val="22"/>
                <w:u w:val="none"/>
                <w:lang w:eastAsia="zh-CN"/>
              </w:rPr>
              <w:t>收费标准（元）</w:t>
            </w:r>
          </w:p>
        </w:tc>
        <w:tc>
          <w:tcPr>
            <w:tcW w:w="2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微软雅黑" w:hAnsi="微软雅黑" w:eastAsia="微软雅黑" w:cs="微软雅黑"/>
                <w:i w:val="0"/>
                <w:color w:val="000000"/>
                <w:kern w:val="0"/>
                <w:sz w:val="22"/>
                <w:szCs w:val="22"/>
                <w:u w:val="none"/>
                <w:lang w:val="en-US" w:eastAsia="zh-CN" w:bidi="ar"/>
              </w:rPr>
            </w:pPr>
            <w:r>
              <w:rPr>
                <w:rFonts w:hint="eastAsia" w:ascii="微软雅黑" w:hAnsi="微软雅黑" w:eastAsia="微软雅黑" w:cs="微软雅黑"/>
                <w:i w:val="0"/>
                <w:color w:val="000000"/>
                <w:kern w:val="0"/>
                <w:sz w:val="22"/>
                <w:szCs w:val="22"/>
                <w:u w:val="none"/>
                <w:lang w:val="en-US" w:eastAsia="zh-CN" w:bidi="ar"/>
              </w:rPr>
              <w:t>陕财税[2019]26号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81" w:hRule="atLeast"/>
          <w:jc w:val="center"/>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p>
        </w:tc>
        <w:tc>
          <w:tcPr>
            <w:tcW w:w="4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i w:val="0"/>
                <w:color w:val="000000"/>
                <w:sz w:val="22"/>
                <w:szCs w:val="22"/>
                <w:u w:val="none"/>
              </w:rPr>
            </w:pP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kern w:val="0"/>
                <w:sz w:val="22"/>
                <w:szCs w:val="22"/>
                <w:u w:val="none"/>
                <w:lang w:val="en-US" w:eastAsia="zh-CN" w:bidi="ar"/>
              </w:rPr>
            </w:pPr>
            <w:r>
              <w:rPr>
                <w:rFonts w:hint="eastAsia" w:ascii="微软雅黑" w:hAnsi="微软雅黑" w:eastAsia="微软雅黑" w:cs="微软雅黑"/>
                <w:i w:val="0"/>
                <w:color w:val="000000"/>
                <w:kern w:val="0"/>
                <w:sz w:val="22"/>
                <w:szCs w:val="22"/>
                <w:u w:val="none"/>
                <w:lang w:val="en-US" w:eastAsia="zh-CN" w:bidi="ar"/>
              </w:rPr>
              <w:t>普通水泥砼路面</w:t>
            </w: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kern w:val="0"/>
                <w:sz w:val="22"/>
                <w:szCs w:val="22"/>
                <w:u w:val="none"/>
                <w:lang w:val="en-US" w:eastAsia="zh-CN" w:bidi="ar"/>
              </w:rPr>
            </w:pPr>
            <w:r>
              <w:rPr>
                <w:rFonts w:hint="eastAsia" w:ascii="微软雅黑" w:hAnsi="微软雅黑" w:eastAsia="微软雅黑" w:cs="微软雅黑"/>
                <w:i w:val="0"/>
                <w:color w:val="000000"/>
                <w:kern w:val="0"/>
                <w:sz w:val="22"/>
                <w:szCs w:val="22"/>
                <w:u w:val="none"/>
                <w:lang w:val="en-US" w:eastAsia="zh-CN" w:bidi="ar"/>
              </w:rPr>
              <w:t>平方米</w:t>
            </w:r>
          </w:p>
        </w:tc>
        <w:tc>
          <w:tcPr>
            <w:tcW w:w="21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微软雅黑" w:hAnsi="微软雅黑" w:eastAsia="微软雅黑" w:cs="微软雅黑"/>
                <w:i w:val="0"/>
                <w:color w:val="000000"/>
                <w:sz w:val="22"/>
                <w:szCs w:val="22"/>
                <w:u w:val="none"/>
                <w:lang w:val="en-US" w:eastAsia="zh-CN"/>
              </w:rPr>
            </w:pPr>
            <w:r>
              <w:rPr>
                <w:rFonts w:hint="eastAsia" w:ascii="微软雅黑" w:hAnsi="微软雅黑" w:eastAsia="微软雅黑" w:cs="微软雅黑"/>
                <w:i w:val="0"/>
                <w:color w:val="000000"/>
                <w:sz w:val="22"/>
                <w:szCs w:val="22"/>
                <w:u w:val="none"/>
                <w:lang w:val="en-US" w:eastAsia="zh-CN"/>
              </w:rPr>
              <w:t>559.8</w:t>
            </w:r>
          </w:p>
        </w:tc>
        <w:tc>
          <w:tcPr>
            <w:tcW w:w="2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81" w:hRule="atLeast"/>
          <w:jc w:val="center"/>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p>
        </w:tc>
        <w:tc>
          <w:tcPr>
            <w:tcW w:w="4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i w:val="0"/>
                <w:color w:val="000000"/>
                <w:sz w:val="22"/>
                <w:szCs w:val="22"/>
                <w:u w:val="none"/>
              </w:rPr>
            </w:pP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kern w:val="0"/>
                <w:sz w:val="22"/>
                <w:szCs w:val="22"/>
                <w:u w:val="none"/>
                <w:lang w:val="en-US" w:eastAsia="zh-CN" w:bidi="ar"/>
              </w:rPr>
            </w:pPr>
            <w:r>
              <w:rPr>
                <w:rFonts w:hint="eastAsia" w:ascii="微软雅黑" w:hAnsi="微软雅黑" w:eastAsia="微软雅黑" w:cs="微软雅黑"/>
                <w:i w:val="0"/>
                <w:color w:val="000000"/>
                <w:kern w:val="0"/>
                <w:sz w:val="22"/>
                <w:szCs w:val="22"/>
                <w:u w:val="none"/>
                <w:lang w:val="en-US" w:eastAsia="zh-CN" w:bidi="ar"/>
              </w:rPr>
              <w:t>沥青砼路面—主干道</w:t>
            </w: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kern w:val="0"/>
                <w:sz w:val="22"/>
                <w:szCs w:val="22"/>
                <w:u w:val="none"/>
                <w:lang w:val="en-US" w:eastAsia="zh-CN" w:bidi="ar"/>
              </w:rPr>
            </w:pPr>
            <w:r>
              <w:rPr>
                <w:rFonts w:hint="eastAsia" w:ascii="微软雅黑" w:hAnsi="微软雅黑" w:eastAsia="微软雅黑" w:cs="微软雅黑"/>
                <w:i w:val="0"/>
                <w:color w:val="000000"/>
                <w:kern w:val="0"/>
                <w:sz w:val="22"/>
                <w:szCs w:val="22"/>
                <w:u w:val="none"/>
                <w:lang w:val="en-US" w:eastAsia="zh-CN" w:bidi="ar"/>
              </w:rPr>
              <w:t>平方米</w:t>
            </w:r>
          </w:p>
        </w:tc>
        <w:tc>
          <w:tcPr>
            <w:tcW w:w="21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微软雅黑" w:hAnsi="微软雅黑" w:eastAsia="微软雅黑" w:cs="微软雅黑"/>
                <w:i w:val="0"/>
                <w:color w:val="000000"/>
                <w:sz w:val="22"/>
                <w:szCs w:val="22"/>
                <w:u w:val="none"/>
                <w:lang w:val="en-US" w:eastAsia="zh-CN"/>
              </w:rPr>
            </w:pPr>
            <w:r>
              <w:rPr>
                <w:rFonts w:hint="eastAsia" w:ascii="微软雅黑" w:hAnsi="微软雅黑" w:eastAsia="微软雅黑" w:cs="微软雅黑"/>
                <w:i w:val="0"/>
                <w:color w:val="000000"/>
                <w:sz w:val="22"/>
                <w:szCs w:val="22"/>
                <w:u w:val="none"/>
                <w:lang w:val="en-US" w:eastAsia="zh-CN"/>
              </w:rPr>
              <w:t>650.7</w:t>
            </w:r>
          </w:p>
        </w:tc>
        <w:tc>
          <w:tcPr>
            <w:tcW w:w="2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81" w:hRule="atLeast"/>
          <w:jc w:val="center"/>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p>
        </w:tc>
        <w:tc>
          <w:tcPr>
            <w:tcW w:w="4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i w:val="0"/>
                <w:color w:val="000000"/>
                <w:sz w:val="22"/>
                <w:szCs w:val="22"/>
                <w:u w:val="none"/>
              </w:rPr>
            </w:pP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kern w:val="0"/>
                <w:sz w:val="22"/>
                <w:szCs w:val="22"/>
                <w:u w:val="none"/>
                <w:lang w:val="en-US" w:eastAsia="zh-CN" w:bidi="ar"/>
              </w:rPr>
            </w:pPr>
            <w:r>
              <w:rPr>
                <w:rFonts w:hint="eastAsia" w:ascii="微软雅黑" w:hAnsi="微软雅黑" w:eastAsia="微软雅黑" w:cs="微软雅黑"/>
                <w:i w:val="0"/>
                <w:color w:val="000000"/>
                <w:kern w:val="0"/>
                <w:sz w:val="22"/>
                <w:szCs w:val="22"/>
                <w:u w:val="none"/>
                <w:lang w:val="en-US" w:eastAsia="zh-CN" w:bidi="ar"/>
              </w:rPr>
              <w:t>沥青砼路面—次干道</w:t>
            </w: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kern w:val="0"/>
                <w:sz w:val="22"/>
                <w:szCs w:val="22"/>
                <w:u w:val="none"/>
                <w:lang w:val="en-US" w:eastAsia="zh-CN" w:bidi="ar"/>
              </w:rPr>
            </w:pPr>
            <w:r>
              <w:rPr>
                <w:rFonts w:hint="eastAsia" w:ascii="微软雅黑" w:hAnsi="微软雅黑" w:eastAsia="微软雅黑" w:cs="微软雅黑"/>
                <w:i w:val="0"/>
                <w:color w:val="000000"/>
                <w:kern w:val="0"/>
                <w:sz w:val="22"/>
                <w:szCs w:val="22"/>
                <w:u w:val="none"/>
                <w:lang w:val="en-US" w:eastAsia="zh-CN" w:bidi="ar"/>
              </w:rPr>
              <w:t>平方米</w:t>
            </w:r>
          </w:p>
        </w:tc>
        <w:tc>
          <w:tcPr>
            <w:tcW w:w="21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微软雅黑" w:hAnsi="微软雅黑" w:eastAsia="微软雅黑" w:cs="微软雅黑"/>
                <w:i w:val="0"/>
                <w:color w:val="000000"/>
                <w:sz w:val="22"/>
                <w:szCs w:val="22"/>
                <w:u w:val="none"/>
                <w:lang w:val="en-US" w:eastAsia="zh-CN"/>
              </w:rPr>
            </w:pPr>
            <w:r>
              <w:rPr>
                <w:rFonts w:hint="eastAsia" w:ascii="微软雅黑" w:hAnsi="微软雅黑" w:eastAsia="微软雅黑" w:cs="微软雅黑"/>
                <w:i w:val="0"/>
                <w:color w:val="000000"/>
                <w:sz w:val="22"/>
                <w:szCs w:val="22"/>
                <w:u w:val="none"/>
                <w:lang w:val="en-US" w:eastAsia="zh-CN"/>
              </w:rPr>
              <w:t>580.5</w:t>
            </w:r>
          </w:p>
        </w:tc>
        <w:tc>
          <w:tcPr>
            <w:tcW w:w="2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81" w:hRule="atLeast"/>
          <w:jc w:val="center"/>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p>
        </w:tc>
        <w:tc>
          <w:tcPr>
            <w:tcW w:w="4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i w:val="0"/>
                <w:color w:val="000000"/>
                <w:sz w:val="22"/>
                <w:szCs w:val="22"/>
                <w:u w:val="none"/>
              </w:rPr>
            </w:pP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kern w:val="0"/>
                <w:sz w:val="22"/>
                <w:szCs w:val="22"/>
                <w:u w:val="none"/>
                <w:lang w:val="en-US" w:eastAsia="zh-CN" w:bidi="ar"/>
              </w:rPr>
            </w:pPr>
            <w:r>
              <w:rPr>
                <w:rFonts w:hint="eastAsia" w:ascii="微软雅黑" w:hAnsi="微软雅黑" w:eastAsia="微软雅黑" w:cs="微软雅黑"/>
                <w:i w:val="0"/>
                <w:color w:val="000000"/>
                <w:kern w:val="0"/>
                <w:sz w:val="22"/>
                <w:szCs w:val="22"/>
                <w:u w:val="none"/>
                <w:lang w:val="en-US" w:eastAsia="zh-CN" w:bidi="ar"/>
              </w:rPr>
              <w:t>沥青砼路面—背街小巷</w:t>
            </w: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kern w:val="0"/>
                <w:sz w:val="22"/>
                <w:szCs w:val="22"/>
                <w:u w:val="none"/>
                <w:lang w:val="en-US" w:eastAsia="zh-CN" w:bidi="ar"/>
              </w:rPr>
            </w:pPr>
            <w:r>
              <w:rPr>
                <w:rFonts w:hint="eastAsia" w:ascii="微软雅黑" w:hAnsi="微软雅黑" w:eastAsia="微软雅黑" w:cs="微软雅黑"/>
                <w:i w:val="0"/>
                <w:color w:val="000000"/>
                <w:kern w:val="0"/>
                <w:sz w:val="22"/>
                <w:szCs w:val="22"/>
                <w:u w:val="none"/>
                <w:lang w:val="en-US" w:eastAsia="zh-CN" w:bidi="ar"/>
              </w:rPr>
              <w:t>平方米</w:t>
            </w:r>
          </w:p>
        </w:tc>
        <w:tc>
          <w:tcPr>
            <w:tcW w:w="21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微软雅黑" w:hAnsi="微软雅黑" w:eastAsia="微软雅黑" w:cs="微软雅黑"/>
                <w:i w:val="0"/>
                <w:color w:val="000000"/>
                <w:sz w:val="22"/>
                <w:szCs w:val="22"/>
                <w:u w:val="none"/>
                <w:lang w:val="en-US" w:eastAsia="zh-CN"/>
              </w:rPr>
            </w:pPr>
            <w:r>
              <w:rPr>
                <w:rFonts w:hint="eastAsia" w:ascii="微软雅黑" w:hAnsi="微软雅黑" w:eastAsia="微软雅黑" w:cs="微软雅黑"/>
                <w:i w:val="0"/>
                <w:color w:val="000000"/>
                <w:sz w:val="22"/>
                <w:szCs w:val="22"/>
                <w:u w:val="none"/>
                <w:lang w:val="en-US" w:eastAsia="zh-CN"/>
              </w:rPr>
              <w:t>491.4</w:t>
            </w:r>
          </w:p>
        </w:tc>
        <w:tc>
          <w:tcPr>
            <w:tcW w:w="2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81" w:hRule="atLeast"/>
          <w:jc w:val="center"/>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p>
        </w:tc>
        <w:tc>
          <w:tcPr>
            <w:tcW w:w="4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i w:val="0"/>
                <w:color w:val="000000"/>
                <w:sz w:val="22"/>
                <w:szCs w:val="22"/>
                <w:u w:val="none"/>
              </w:rPr>
            </w:pP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kern w:val="0"/>
                <w:sz w:val="22"/>
                <w:szCs w:val="22"/>
                <w:u w:val="none"/>
                <w:lang w:val="en-US" w:eastAsia="zh-CN" w:bidi="ar"/>
              </w:rPr>
            </w:pPr>
            <w:r>
              <w:rPr>
                <w:rFonts w:hint="eastAsia" w:ascii="微软雅黑" w:hAnsi="微软雅黑" w:eastAsia="微软雅黑" w:cs="微软雅黑"/>
                <w:i w:val="0"/>
                <w:color w:val="000000"/>
                <w:kern w:val="0"/>
                <w:sz w:val="22"/>
                <w:szCs w:val="22"/>
                <w:u w:val="none"/>
                <w:lang w:val="en-US" w:eastAsia="zh-CN" w:bidi="ar"/>
              </w:rPr>
              <w:t>石材路面</w:t>
            </w: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kern w:val="0"/>
                <w:sz w:val="22"/>
                <w:szCs w:val="22"/>
                <w:u w:val="none"/>
                <w:lang w:val="en-US" w:eastAsia="zh-CN" w:bidi="ar"/>
              </w:rPr>
            </w:pPr>
            <w:r>
              <w:rPr>
                <w:rFonts w:hint="eastAsia" w:ascii="微软雅黑" w:hAnsi="微软雅黑" w:eastAsia="微软雅黑" w:cs="微软雅黑"/>
                <w:i w:val="0"/>
                <w:color w:val="000000"/>
                <w:kern w:val="0"/>
                <w:sz w:val="22"/>
                <w:szCs w:val="22"/>
                <w:u w:val="none"/>
                <w:lang w:val="en-US" w:eastAsia="zh-CN" w:bidi="ar"/>
              </w:rPr>
              <w:t>平方米</w:t>
            </w:r>
          </w:p>
        </w:tc>
        <w:tc>
          <w:tcPr>
            <w:tcW w:w="21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微软雅黑" w:hAnsi="微软雅黑" w:eastAsia="微软雅黑" w:cs="微软雅黑"/>
                <w:i w:val="0"/>
                <w:color w:val="000000"/>
                <w:sz w:val="22"/>
                <w:szCs w:val="22"/>
                <w:u w:val="none"/>
                <w:lang w:val="en-US" w:eastAsia="zh-CN"/>
              </w:rPr>
            </w:pPr>
            <w:r>
              <w:rPr>
                <w:rFonts w:hint="eastAsia" w:ascii="微软雅黑" w:hAnsi="微软雅黑" w:eastAsia="微软雅黑" w:cs="微软雅黑"/>
                <w:i w:val="0"/>
                <w:color w:val="000000"/>
                <w:sz w:val="22"/>
                <w:szCs w:val="22"/>
                <w:u w:val="none"/>
                <w:lang w:val="en-US" w:eastAsia="zh-CN"/>
              </w:rPr>
              <w:t>669.9</w:t>
            </w:r>
          </w:p>
        </w:tc>
        <w:tc>
          <w:tcPr>
            <w:tcW w:w="2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81" w:hRule="atLeast"/>
          <w:jc w:val="center"/>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p>
        </w:tc>
        <w:tc>
          <w:tcPr>
            <w:tcW w:w="4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i w:val="0"/>
                <w:color w:val="000000"/>
                <w:sz w:val="22"/>
                <w:szCs w:val="22"/>
                <w:u w:val="none"/>
              </w:rPr>
            </w:pP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kern w:val="0"/>
                <w:sz w:val="22"/>
                <w:szCs w:val="22"/>
                <w:u w:val="none"/>
                <w:lang w:val="en-US" w:eastAsia="zh-CN" w:bidi="ar"/>
              </w:rPr>
            </w:pPr>
            <w:r>
              <w:rPr>
                <w:rFonts w:hint="eastAsia" w:ascii="微软雅黑" w:hAnsi="微软雅黑" w:eastAsia="微软雅黑" w:cs="微软雅黑"/>
                <w:i w:val="0"/>
                <w:color w:val="000000"/>
                <w:kern w:val="0"/>
                <w:sz w:val="22"/>
                <w:szCs w:val="22"/>
                <w:u w:val="none"/>
                <w:lang w:val="en-US" w:eastAsia="zh-CN" w:bidi="ar"/>
              </w:rPr>
              <w:t>透水砖人行道</w:t>
            </w: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kern w:val="0"/>
                <w:sz w:val="22"/>
                <w:szCs w:val="22"/>
                <w:u w:val="none"/>
                <w:lang w:val="en-US" w:eastAsia="zh-CN" w:bidi="ar"/>
              </w:rPr>
            </w:pPr>
            <w:r>
              <w:rPr>
                <w:rFonts w:hint="eastAsia" w:ascii="微软雅黑" w:hAnsi="微软雅黑" w:eastAsia="微软雅黑" w:cs="微软雅黑"/>
                <w:i w:val="0"/>
                <w:color w:val="000000"/>
                <w:kern w:val="0"/>
                <w:sz w:val="22"/>
                <w:szCs w:val="22"/>
                <w:u w:val="none"/>
                <w:lang w:val="en-US" w:eastAsia="zh-CN" w:bidi="ar"/>
              </w:rPr>
              <w:t>平方米</w:t>
            </w:r>
          </w:p>
        </w:tc>
        <w:tc>
          <w:tcPr>
            <w:tcW w:w="21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微软雅黑" w:hAnsi="微软雅黑" w:eastAsia="微软雅黑" w:cs="微软雅黑"/>
                <w:i w:val="0"/>
                <w:color w:val="000000"/>
                <w:sz w:val="22"/>
                <w:szCs w:val="22"/>
                <w:u w:val="none"/>
                <w:lang w:val="en-US" w:eastAsia="zh-CN"/>
              </w:rPr>
            </w:pPr>
            <w:r>
              <w:rPr>
                <w:rFonts w:hint="eastAsia" w:ascii="微软雅黑" w:hAnsi="微软雅黑" w:eastAsia="微软雅黑" w:cs="微软雅黑"/>
                <w:i w:val="0"/>
                <w:color w:val="000000"/>
                <w:sz w:val="22"/>
                <w:szCs w:val="22"/>
                <w:u w:val="none"/>
                <w:lang w:val="en-US" w:eastAsia="zh-CN"/>
              </w:rPr>
              <w:t>343.8</w:t>
            </w:r>
          </w:p>
        </w:tc>
        <w:tc>
          <w:tcPr>
            <w:tcW w:w="2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81" w:hRule="atLeast"/>
          <w:jc w:val="center"/>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p>
        </w:tc>
        <w:tc>
          <w:tcPr>
            <w:tcW w:w="4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i w:val="0"/>
                <w:color w:val="000000"/>
                <w:sz w:val="22"/>
                <w:szCs w:val="22"/>
                <w:u w:val="none"/>
              </w:rPr>
            </w:pP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kern w:val="0"/>
                <w:sz w:val="22"/>
                <w:szCs w:val="22"/>
                <w:u w:val="none"/>
                <w:lang w:val="en-US" w:eastAsia="zh-CN" w:bidi="ar"/>
              </w:rPr>
            </w:pPr>
            <w:r>
              <w:rPr>
                <w:rFonts w:hint="eastAsia" w:ascii="微软雅黑" w:hAnsi="微软雅黑" w:eastAsia="微软雅黑" w:cs="微软雅黑"/>
                <w:i w:val="0"/>
                <w:color w:val="000000"/>
                <w:kern w:val="0"/>
                <w:sz w:val="22"/>
                <w:szCs w:val="22"/>
                <w:u w:val="none"/>
                <w:lang w:val="en-US" w:eastAsia="zh-CN" w:bidi="ar"/>
              </w:rPr>
              <w:t>石材人行道</w:t>
            </w: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kern w:val="0"/>
                <w:sz w:val="22"/>
                <w:szCs w:val="22"/>
                <w:u w:val="none"/>
                <w:lang w:val="en-US" w:eastAsia="zh-CN" w:bidi="ar"/>
              </w:rPr>
            </w:pPr>
            <w:r>
              <w:rPr>
                <w:rFonts w:hint="eastAsia" w:ascii="微软雅黑" w:hAnsi="微软雅黑" w:eastAsia="微软雅黑" w:cs="微软雅黑"/>
                <w:i w:val="0"/>
                <w:color w:val="000000"/>
                <w:kern w:val="0"/>
                <w:sz w:val="22"/>
                <w:szCs w:val="22"/>
                <w:u w:val="none"/>
                <w:lang w:val="en-US" w:eastAsia="zh-CN" w:bidi="ar"/>
              </w:rPr>
              <w:t>平方米</w:t>
            </w:r>
          </w:p>
        </w:tc>
        <w:tc>
          <w:tcPr>
            <w:tcW w:w="21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微软雅黑" w:hAnsi="微软雅黑" w:eastAsia="微软雅黑" w:cs="微软雅黑"/>
                <w:i w:val="0"/>
                <w:color w:val="000000"/>
                <w:sz w:val="22"/>
                <w:szCs w:val="22"/>
                <w:u w:val="none"/>
                <w:lang w:val="en-US" w:eastAsia="zh-CN"/>
              </w:rPr>
            </w:pPr>
            <w:r>
              <w:rPr>
                <w:rFonts w:hint="eastAsia" w:ascii="微软雅黑" w:hAnsi="微软雅黑" w:eastAsia="微软雅黑" w:cs="微软雅黑"/>
                <w:i w:val="0"/>
                <w:color w:val="000000"/>
                <w:sz w:val="22"/>
                <w:szCs w:val="22"/>
                <w:u w:val="none"/>
                <w:lang w:val="en-US" w:eastAsia="zh-CN"/>
              </w:rPr>
              <w:t>449.1</w:t>
            </w:r>
          </w:p>
        </w:tc>
        <w:tc>
          <w:tcPr>
            <w:tcW w:w="2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81" w:hRule="atLeast"/>
          <w:jc w:val="center"/>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p>
        </w:tc>
        <w:tc>
          <w:tcPr>
            <w:tcW w:w="4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i w:val="0"/>
                <w:color w:val="000000"/>
                <w:sz w:val="22"/>
                <w:szCs w:val="22"/>
                <w:u w:val="none"/>
              </w:rPr>
            </w:pP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kern w:val="0"/>
                <w:sz w:val="22"/>
                <w:szCs w:val="22"/>
                <w:u w:val="none"/>
                <w:lang w:val="en-US" w:eastAsia="zh-CN" w:bidi="ar"/>
              </w:rPr>
            </w:pPr>
            <w:r>
              <w:rPr>
                <w:rFonts w:hint="eastAsia" w:ascii="微软雅黑" w:hAnsi="微软雅黑" w:eastAsia="微软雅黑" w:cs="微软雅黑"/>
                <w:i w:val="0"/>
                <w:color w:val="000000"/>
                <w:kern w:val="0"/>
                <w:sz w:val="22"/>
                <w:szCs w:val="22"/>
                <w:u w:val="none"/>
                <w:lang w:val="en-US" w:eastAsia="zh-CN" w:bidi="ar"/>
              </w:rPr>
              <w:t>普通水泥砼路牙</w:t>
            </w: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kern w:val="0"/>
                <w:sz w:val="22"/>
                <w:szCs w:val="22"/>
                <w:u w:val="none"/>
                <w:lang w:val="en-US" w:eastAsia="zh-CN" w:bidi="ar"/>
              </w:rPr>
            </w:pPr>
            <w:r>
              <w:rPr>
                <w:rFonts w:hint="eastAsia" w:ascii="微软雅黑" w:hAnsi="微软雅黑" w:eastAsia="微软雅黑" w:cs="微软雅黑"/>
                <w:i w:val="0"/>
                <w:color w:val="000000"/>
                <w:kern w:val="0"/>
                <w:sz w:val="22"/>
                <w:szCs w:val="22"/>
                <w:u w:val="none"/>
                <w:lang w:val="en-US" w:eastAsia="zh-CN" w:bidi="ar"/>
              </w:rPr>
              <w:t>米</w:t>
            </w:r>
          </w:p>
        </w:tc>
        <w:tc>
          <w:tcPr>
            <w:tcW w:w="21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微软雅黑" w:hAnsi="微软雅黑" w:eastAsia="微软雅黑" w:cs="微软雅黑"/>
                <w:i w:val="0"/>
                <w:color w:val="000000"/>
                <w:sz w:val="22"/>
                <w:szCs w:val="22"/>
                <w:u w:val="none"/>
                <w:lang w:val="en-US" w:eastAsia="zh-CN"/>
              </w:rPr>
            </w:pPr>
            <w:r>
              <w:rPr>
                <w:rFonts w:hint="eastAsia" w:ascii="微软雅黑" w:hAnsi="微软雅黑" w:eastAsia="微软雅黑" w:cs="微软雅黑"/>
                <w:i w:val="0"/>
                <w:color w:val="000000"/>
                <w:sz w:val="22"/>
                <w:szCs w:val="22"/>
                <w:u w:val="none"/>
                <w:lang w:val="en-US" w:eastAsia="zh-CN"/>
              </w:rPr>
              <w:t>213.3</w:t>
            </w:r>
          </w:p>
        </w:tc>
        <w:tc>
          <w:tcPr>
            <w:tcW w:w="2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81" w:hRule="atLeast"/>
          <w:jc w:val="center"/>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p>
        </w:tc>
        <w:tc>
          <w:tcPr>
            <w:tcW w:w="4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i w:val="0"/>
                <w:color w:val="000000"/>
                <w:sz w:val="22"/>
                <w:szCs w:val="22"/>
                <w:u w:val="none"/>
              </w:rPr>
            </w:pP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kern w:val="0"/>
                <w:sz w:val="22"/>
                <w:szCs w:val="22"/>
                <w:u w:val="none"/>
                <w:lang w:val="en-US" w:eastAsia="zh-CN" w:bidi="ar"/>
              </w:rPr>
            </w:pPr>
            <w:r>
              <w:rPr>
                <w:rFonts w:hint="eastAsia" w:ascii="微软雅黑" w:hAnsi="微软雅黑" w:eastAsia="微软雅黑" w:cs="微软雅黑"/>
                <w:i w:val="0"/>
                <w:color w:val="000000"/>
                <w:kern w:val="0"/>
                <w:sz w:val="22"/>
                <w:szCs w:val="22"/>
                <w:u w:val="none"/>
                <w:lang w:val="en-US" w:eastAsia="zh-CN" w:bidi="ar"/>
              </w:rPr>
              <w:t>石材道牙</w:t>
            </w: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kern w:val="0"/>
                <w:sz w:val="22"/>
                <w:szCs w:val="22"/>
                <w:u w:val="none"/>
                <w:lang w:val="en-US" w:eastAsia="zh-CN" w:bidi="ar"/>
              </w:rPr>
            </w:pPr>
            <w:r>
              <w:rPr>
                <w:rFonts w:hint="eastAsia" w:ascii="微软雅黑" w:hAnsi="微软雅黑" w:eastAsia="微软雅黑" w:cs="微软雅黑"/>
                <w:i w:val="0"/>
                <w:color w:val="000000"/>
                <w:kern w:val="0"/>
                <w:sz w:val="22"/>
                <w:szCs w:val="22"/>
                <w:u w:val="none"/>
                <w:lang w:val="en-US" w:eastAsia="zh-CN" w:bidi="ar"/>
              </w:rPr>
              <w:t>米</w:t>
            </w:r>
          </w:p>
        </w:tc>
        <w:tc>
          <w:tcPr>
            <w:tcW w:w="21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微软雅黑" w:hAnsi="微软雅黑" w:eastAsia="微软雅黑" w:cs="微软雅黑"/>
                <w:i w:val="0"/>
                <w:color w:val="000000"/>
                <w:sz w:val="22"/>
                <w:szCs w:val="22"/>
                <w:u w:val="none"/>
                <w:lang w:val="en-US" w:eastAsia="zh-CN"/>
              </w:rPr>
            </w:pPr>
            <w:r>
              <w:rPr>
                <w:rFonts w:hint="eastAsia" w:ascii="微软雅黑" w:hAnsi="微软雅黑" w:eastAsia="微软雅黑" w:cs="微软雅黑"/>
                <w:i w:val="0"/>
                <w:color w:val="000000"/>
                <w:sz w:val="22"/>
                <w:szCs w:val="22"/>
                <w:u w:val="none"/>
                <w:lang w:val="en-US" w:eastAsia="zh-CN"/>
              </w:rPr>
              <w:t>370.8</w:t>
            </w:r>
          </w:p>
        </w:tc>
        <w:tc>
          <w:tcPr>
            <w:tcW w:w="2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81" w:hRule="atLeast"/>
          <w:jc w:val="center"/>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p>
        </w:tc>
        <w:tc>
          <w:tcPr>
            <w:tcW w:w="4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i w:val="0"/>
                <w:color w:val="000000"/>
                <w:sz w:val="22"/>
                <w:szCs w:val="22"/>
                <w:u w:val="none"/>
              </w:rPr>
            </w:pP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微软雅黑" w:hAnsi="微软雅黑" w:eastAsia="微软雅黑" w:cs="微软雅黑"/>
                <w:i w:val="0"/>
                <w:color w:val="000000"/>
                <w:kern w:val="0"/>
                <w:sz w:val="22"/>
                <w:szCs w:val="22"/>
                <w:u w:val="none"/>
                <w:lang w:val="en-US" w:eastAsia="zh-CN" w:bidi="ar"/>
              </w:rPr>
            </w:pPr>
            <w:r>
              <w:rPr>
                <w:rFonts w:hint="eastAsia" w:ascii="微软雅黑" w:hAnsi="微软雅黑" w:eastAsia="微软雅黑" w:cs="微软雅黑"/>
                <w:i w:val="0"/>
                <w:color w:val="000000"/>
                <w:kern w:val="0"/>
                <w:sz w:val="22"/>
                <w:szCs w:val="22"/>
                <w:u w:val="none"/>
                <w:lang w:val="en-US" w:eastAsia="zh-CN" w:bidi="ar"/>
              </w:rPr>
              <w:t>挖运土方（垃圾）</w:t>
            </w: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kern w:val="0"/>
                <w:sz w:val="22"/>
                <w:szCs w:val="22"/>
                <w:u w:val="none"/>
                <w:lang w:val="en-US" w:eastAsia="zh-CN" w:bidi="ar"/>
              </w:rPr>
            </w:pPr>
            <w:r>
              <w:rPr>
                <w:rFonts w:hint="eastAsia" w:ascii="微软雅黑" w:hAnsi="微软雅黑" w:eastAsia="微软雅黑" w:cs="微软雅黑"/>
                <w:i w:val="0"/>
                <w:color w:val="000000"/>
                <w:kern w:val="0"/>
                <w:sz w:val="22"/>
                <w:szCs w:val="22"/>
                <w:u w:val="none"/>
                <w:lang w:val="en-US" w:eastAsia="zh-CN" w:bidi="ar"/>
              </w:rPr>
              <w:t>米</w:t>
            </w:r>
          </w:p>
        </w:tc>
        <w:tc>
          <w:tcPr>
            <w:tcW w:w="21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微软雅黑" w:hAnsi="微软雅黑" w:eastAsia="微软雅黑" w:cs="微软雅黑"/>
                <w:i w:val="0"/>
                <w:color w:val="000000"/>
                <w:sz w:val="22"/>
                <w:szCs w:val="22"/>
                <w:u w:val="none"/>
                <w:lang w:val="en-US" w:eastAsia="zh-CN"/>
              </w:rPr>
            </w:pPr>
            <w:r>
              <w:rPr>
                <w:rFonts w:hint="eastAsia" w:ascii="微软雅黑" w:hAnsi="微软雅黑" w:eastAsia="微软雅黑" w:cs="微软雅黑"/>
                <w:i w:val="0"/>
                <w:color w:val="000000"/>
                <w:sz w:val="22"/>
                <w:szCs w:val="22"/>
                <w:u w:val="none"/>
                <w:lang w:val="en-US" w:eastAsia="zh-CN"/>
              </w:rPr>
              <w:t>94.5</w:t>
            </w:r>
          </w:p>
        </w:tc>
        <w:tc>
          <w:tcPr>
            <w:tcW w:w="2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81" w:hRule="atLeast"/>
          <w:jc w:val="center"/>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p>
        </w:tc>
        <w:tc>
          <w:tcPr>
            <w:tcW w:w="4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i w:val="0"/>
                <w:color w:val="000000"/>
                <w:sz w:val="22"/>
                <w:szCs w:val="22"/>
                <w:u w:val="none"/>
              </w:rPr>
            </w:pP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kern w:val="0"/>
                <w:sz w:val="22"/>
                <w:szCs w:val="22"/>
                <w:u w:val="none"/>
                <w:lang w:val="en-US" w:eastAsia="zh-CN" w:bidi="ar"/>
              </w:rPr>
            </w:pPr>
            <w:r>
              <w:rPr>
                <w:rFonts w:hint="eastAsia" w:ascii="微软雅黑" w:hAnsi="微软雅黑" w:eastAsia="微软雅黑" w:cs="微软雅黑"/>
                <w:i w:val="0"/>
                <w:color w:val="000000"/>
                <w:kern w:val="0"/>
                <w:sz w:val="22"/>
                <w:szCs w:val="22"/>
                <w:u w:val="none"/>
                <w:lang w:val="en-US" w:eastAsia="zh-CN" w:bidi="ar"/>
              </w:rPr>
              <w:t>回填土</w:t>
            </w: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kern w:val="0"/>
                <w:sz w:val="22"/>
                <w:szCs w:val="22"/>
                <w:u w:val="none"/>
                <w:lang w:val="en-US" w:eastAsia="zh-CN" w:bidi="ar"/>
              </w:rPr>
            </w:pPr>
            <w:r>
              <w:rPr>
                <w:rFonts w:hint="eastAsia" w:ascii="微软雅黑" w:hAnsi="微软雅黑" w:eastAsia="微软雅黑" w:cs="微软雅黑"/>
                <w:i w:val="0"/>
                <w:color w:val="000000"/>
                <w:kern w:val="0"/>
                <w:sz w:val="22"/>
                <w:szCs w:val="22"/>
                <w:u w:val="none"/>
                <w:lang w:val="en-US" w:eastAsia="zh-CN" w:bidi="ar"/>
              </w:rPr>
              <w:t>立方米</w:t>
            </w:r>
          </w:p>
        </w:tc>
        <w:tc>
          <w:tcPr>
            <w:tcW w:w="21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微软雅黑" w:hAnsi="微软雅黑" w:eastAsia="微软雅黑" w:cs="微软雅黑"/>
                <w:i w:val="0"/>
                <w:color w:val="000000"/>
                <w:sz w:val="22"/>
                <w:szCs w:val="22"/>
                <w:u w:val="none"/>
                <w:lang w:val="en-US" w:eastAsia="zh-CN"/>
              </w:rPr>
            </w:pPr>
            <w:r>
              <w:rPr>
                <w:rFonts w:hint="eastAsia" w:ascii="微软雅黑" w:hAnsi="微软雅黑" w:eastAsia="微软雅黑" w:cs="微软雅黑"/>
                <w:i w:val="0"/>
                <w:color w:val="000000"/>
                <w:sz w:val="22"/>
                <w:szCs w:val="22"/>
                <w:u w:val="none"/>
                <w:lang w:val="en-US" w:eastAsia="zh-CN"/>
              </w:rPr>
              <w:t>110.7</w:t>
            </w:r>
          </w:p>
        </w:tc>
        <w:tc>
          <w:tcPr>
            <w:tcW w:w="2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81" w:hRule="atLeast"/>
          <w:jc w:val="center"/>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p>
        </w:tc>
        <w:tc>
          <w:tcPr>
            <w:tcW w:w="4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i w:val="0"/>
                <w:color w:val="000000"/>
                <w:sz w:val="22"/>
                <w:szCs w:val="22"/>
                <w:u w:val="none"/>
              </w:rPr>
            </w:pP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kern w:val="0"/>
                <w:sz w:val="22"/>
                <w:szCs w:val="22"/>
                <w:u w:val="none"/>
                <w:lang w:val="en-US" w:eastAsia="zh-CN" w:bidi="ar"/>
              </w:rPr>
            </w:pPr>
            <w:r>
              <w:rPr>
                <w:rFonts w:hint="eastAsia" w:ascii="微软雅黑" w:hAnsi="微软雅黑" w:eastAsia="微软雅黑" w:cs="微软雅黑"/>
                <w:i w:val="0"/>
                <w:color w:val="000000"/>
                <w:kern w:val="0"/>
                <w:sz w:val="22"/>
                <w:szCs w:val="22"/>
                <w:u w:val="none"/>
                <w:lang w:val="en-US" w:eastAsia="zh-CN" w:bidi="ar"/>
              </w:rPr>
              <w:t>回填二灰土</w:t>
            </w: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kern w:val="0"/>
                <w:sz w:val="22"/>
                <w:szCs w:val="22"/>
                <w:u w:val="none"/>
                <w:lang w:val="en-US" w:eastAsia="zh-CN" w:bidi="ar"/>
              </w:rPr>
            </w:pPr>
            <w:r>
              <w:rPr>
                <w:rFonts w:hint="eastAsia" w:ascii="微软雅黑" w:hAnsi="微软雅黑" w:eastAsia="微软雅黑" w:cs="微软雅黑"/>
                <w:i w:val="0"/>
                <w:color w:val="000000"/>
                <w:kern w:val="0"/>
                <w:sz w:val="22"/>
                <w:szCs w:val="22"/>
                <w:u w:val="none"/>
                <w:lang w:val="en-US" w:eastAsia="zh-CN" w:bidi="ar"/>
              </w:rPr>
              <w:t>立方米</w:t>
            </w:r>
          </w:p>
        </w:tc>
        <w:tc>
          <w:tcPr>
            <w:tcW w:w="21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微软雅黑" w:hAnsi="微软雅黑" w:eastAsia="微软雅黑" w:cs="微软雅黑"/>
                <w:i w:val="0"/>
                <w:color w:val="000000"/>
                <w:sz w:val="22"/>
                <w:szCs w:val="22"/>
                <w:u w:val="none"/>
                <w:lang w:val="en-US" w:eastAsia="zh-CN"/>
              </w:rPr>
            </w:pPr>
            <w:r>
              <w:rPr>
                <w:rFonts w:hint="eastAsia" w:ascii="微软雅黑" w:hAnsi="微软雅黑" w:eastAsia="微软雅黑" w:cs="微软雅黑"/>
                <w:i w:val="0"/>
                <w:color w:val="000000"/>
                <w:sz w:val="22"/>
                <w:szCs w:val="22"/>
                <w:u w:val="none"/>
                <w:lang w:val="en-US" w:eastAsia="zh-CN"/>
              </w:rPr>
              <w:t>256.5</w:t>
            </w:r>
          </w:p>
        </w:tc>
        <w:tc>
          <w:tcPr>
            <w:tcW w:w="2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81" w:hRule="atLeast"/>
          <w:jc w:val="center"/>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p>
        </w:tc>
        <w:tc>
          <w:tcPr>
            <w:tcW w:w="4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i w:val="0"/>
                <w:color w:val="000000"/>
                <w:sz w:val="22"/>
                <w:szCs w:val="22"/>
                <w:u w:val="none"/>
              </w:rPr>
            </w:pP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kern w:val="0"/>
                <w:sz w:val="22"/>
                <w:szCs w:val="22"/>
                <w:u w:val="none"/>
                <w:lang w:val="en-US" w:eastAsia="zh-CN" w:bidi="ar"/>
              </w:rPr>
            </w:pPr>
            <w:r>
              <w:rPr>
                <w:rFonts w:hint="eastAsia" w:ascii="微软雅黑" w:hAnsi="微软雅黑" w:eastAsia="微软雅黑" w:cs="微软雅黑"/>
                <w:i w:val="0"/>
                <w:color w:val="000000"/>
                <w:kern w:val="0"/>
                <w:sz w:val="22"/>
                <w:szCs w:val="22"/>
                <w:u w:val="none"/>
                <w:lang w:val="en-US" w:eastAsia="zh-CN" w:bidi="ar"/>
              </w:rPr>
              <w:t>管道连接修复费（砖砌检查井）</w:t>
            </w: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kern w:val="0"/>
                <w:sz w:val="22"/>
                <w:szCs w:val="22"/>
                <w:u w:val="none"/>
                <w:lang w:val="en-US" w:eastAsia="zh-CN" w:bidi="ar"/>
              </w:rPr>
            </w:pPr>
            <w:r>
              <w:rPr>
                <w:rFonts w:hint="eastAsia" w:ascii="微软雅黑" w:hAnsi="微软雅黑" w:eastAsia="微软雅黑" w:cs="微软雅黑"/>
                <w:i w:val="0"/>
                <w:color w:val="000000"/>
                <w:kern w:val="0"/>
                <w:sz w:val="22"/>
                <w:szCs w:val="22"/>
                <w:u w:val="none"/>
                <w:lang w:val="en-US" w:eastAsia="zh-CN" w:bidi="ar"/>
              </w:rPr>
              <w:t>处</w:t>
            </w:r>
          </w:p>
        </w:tc>
        <w:tc>
          <w:tcPr>
            <w:tcW w:w="21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微软雅黑" w:hAnsi="微软雅黑" w:eastAsia="微软雅黑" w:cs="微软雅黑"/>
                <w:i w:val="0"/>
                <w:color w:val="000000"/>
                <w:sz w:val="22"/>
                <w:szCs w:val="22"/>
                <w:u w:val="none"/>
                <w:lang w:val="en-US" w:eastAsia="zh-CN"/>
              </w:rPr>
            </w:pPr>
            <w:r>
              <w:rPr>
                <w:rFonts w:hint="eastAsia" w:ascii="微软雅黑" w:hAnsi="微软雅黑" w:eastAsia="微软雅黑" w:cs="微软雅黑"/>
                <w:i w:val="0"/>
                <w:color w:val="000000"/>
                <w:sz w:val="22"/>
                <w:szCs w:val="22"/>
                <w:u w:val="none"/>
                <w:lang w:val="en-US" w:eastAsia="zh-CN"/>
              </w:rPr>
              <w:t>8464.5</w:t>
            </w:r>
          </w:p>
        </w:tc>
        <w:tc>
          <w:tcPr>
            <w:tcW w:w="2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kern w:val="0"/>
                <w:sz w:val="22"/>
                <w:szCs w:val="22"/>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316" w:hRule="atLeast"/>
          <w:jc w:val="center"/>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lang w:eastAsia="zh-CN"/>
              </w:rPr>
            </w:pPr>
            <w:r>
              <w:rPr>
                <w:rFonts w:hint="eastAsia" w:ascii="微软雅黑" w:hAnsi="微软雅黑" w:eastAsia="微软雅黑" w:cs="微软雅黑"/>
                <w:i w:val="0"/>
                <w:color w:val="000000"/>
                <w:sz w:val="22"/>
                <w:szCs w:val="22"/>
                <w:u w:val="none"/>
                <w:lang w:val="en-US" w:eastAsia="zh-CN"/>
              </w:rPr>
              <w:t xml:space="preserve">  </w:t>
            </w:r>
          </w:p>
        </w:tc>
        <w:tc>
          <w:tcPr>
            <w:tcW w:w="458"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微软雅黑" w:hAnsi="微软雅黑" w:eastAsia="微软雅黑" w:cs="微软雅黑"/>
                <w:b/>
                <w:i w:val="0"/>
                <w:color w:val="000000"/>
                <w:sz w:val="22"/>
                <w:szCs w:val="22"/>
                <w:u w:val="none"/>
                <w:lang w:eastAsia="zh-CN"/>
              </w:rPr>
            </w:pPr>
          </w:p>
        </w:tc>
        <w:tc>
          <w:tcPr>
            <w:tcW w:w="1673"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kern w:val="0"/>
                <w:sz w:val="22"/>
                <w:szCs w:val="22"/>
                <w:u w:val="none"/>
                <w:lang w:val="en-US" w:eastAsia="zh-CN" w:bidi="ar"/>
              </w:rPr>
            </w:pPr>
            <w:r>
              <w:rPr>
                <w:rFonts w:hint="eastAsia" w:ascii="微软雅黑" w:hAnsi="微软雅黑" w:eastAsia="微软雅黑" w:cs="微软雅黑"/>
                <w:i w:val="0"/>
                <w:color w:val="000000"/>
                <w:kern w:val="0"/>
                <w:sz w:val="22"/>
                <w:szCs w:val="22"/>
                <w:u w:val="none"/>
                <w:lang w:val="en-US" w:eastAsia="zh-CN" w:bidi="ar"/>
              </w:rPr>
              <w:t>备注</w:t>
            </w:r>
          </w:p>
        </w:tc>
        <w:tc>
          <w:tcPr>
            <w:tcW w:w="5551" w:type="dxa"/>
            <w:gridSpan w:val="3"/>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keepNext w:val="0"/>
              <w:keepLines w:val="0"/>
              <w:widowControl/>
              <w:numPr>
                <w:ilvl w:val="0"/>
                <w:numId w:val="2"/>
              </w:numPr>
              <w:suppressLineNumbers w:val="0"/>
              <w:jc w:val="left"/>
              <w:textAlignment w:val="center"/>
              <w:rPr>
                <w:rFonts w:hint="eastAsia" w:ascii="微软雅黑" w:hAnsi="微软雅黑" w:eastAsia="微软雅黑" w:cs="微软雅黑"/>
                <w:i w:val="0"/>
                <w:color w:val="000000"/>
                <w:kern w:val="0"/>
                <w:sz w:val="22"/>
                <w:szCs w:val="22"/>
                <w:u w:val="none"/>
                <w:lang w:val="en-US" w:eastAsia="zh-CN" w:bidi="ar"/>
              </w:rPr>
            </w:pPr>
            <w:r>
              <w:rPr>
                <w:rFonts w:hint="eastAsia" w:ascii="微软雅黑" w:hAnsi="微软雅黑" w:eastAsia="微软雅黑" w:cs="微软雅黑"/>
                <w:i w:val="0"/>
                <w:color w:val="000000"/>
                <w:kern w:val="0"/>
                <w:sz w:val="22"/>
                <w:szCs w:val="22"/>
                <w:u w:val="none"/>
                <w:lang w:val="en-US" w:eastAsia="zh-CN" w:bidi="ar"/>
              </w:rPr>
              <w:t>建成周期系数：一年内5、二年内4、三年内3、四年内2、五年内1，年限是指从城市道路建成使用日期至开挖日期的时间。</w:t>
            </w:r>
          </w:p>
          <w:p>
            <w:pPr>
              <w:keepNext w:val="0"/>
              <w:keepLines w:val="0"/>
              <w:widowControl/>
              <w:numPr>
                <w:ilvl w:val="0"/>
                <w:numId w:val="0"/>
              </w:numPr>
              <w:suppressLineNumbers w:val="0"/>
              <w:jc w:val="both"/>
              <w:textAlignment w:val="center"/>
              <w:rPr>
                <w:rFonts w:hint="default" w:ascii="微软雅黑" w:hAnsi="微软雅黑" w:eastAsia="微软雅黑" w:cs="微软雅黑"/>
                <w:i w:val="0"/>
                <w:color w:val="000000"/>
                <w:kern w:val="0"/>
                <w:sz w:val="22"/>
                <w:szCs w:val="22"/>
                <w:u w:val="none"/>
                <w:lang w:val="en-US" w:eastAsia="zh-CN" w:bidi="ar"/>
              </w:rPr>
            </w:pPr>
            <w:r>
              <w:rPr>
                <w:rFonts w:hint="eastAsia" w:ascii="微软雅黑" w:hAnsi="微软雅黑" w:eastAsia="微软雅黑" w:cs="微软雅黑"/>
                <w:i w:val="0"/>
                <w:color w:val="000000"/>
                <w:kern w:val="0"/>
                <w:sz w:val="22"/>
                <w:szCs w:val="22"/>
                <w:u w:val="none"/>
                <w:lang w:val="en-US" w:eastAsia="zh-CN" w:bidi="ar"/>
              </w:rPr>
              <w:t>2、收费总额=取费标准×挖掘数量×建成周期系数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915" w:hRule="atLeast"/>
          <w:jc w:val="center"/>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p>
        </w:tc>
        <w:tc>
          <w:tcPr>
            <w:tcW w:w="4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i w:val="0"/>
                <w:color w:val="000000"/>
                <w:sz w:val="22"/>
                <w:szCs w:val="22"/>
                <w:u w:val="none"/>
              </w:rPr>
            </w:pP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kern w:val="0"/>
                <w:sz w:val="22"/>
                <w:szCs w:val="22"/>
                <w:u w:val="none"/>
                <w:lang w:val="en-US" w:eastAsia="zh-CN" w:bidi="ar"/>
              </w:rPr>
              <w:t>城市道路占用费（非经营性占道）</w:t>
            </w:r>
          </w:p>
        </w:tc>
        <w:tc>
          <w:tcPr>
            <w:tcW w:w="21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p>
        </w:tc>
        <w:tc>
          <w:tcPr>
            <w:tcW w:w="2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微软雅黑" w:hAnsi="微软雅黑" w:eastAsia="微软雅黑" w:cs="微软雅黑"/>
                <w:i w:val="0"/>
                <w:color w:val="000000"/>
                <w:sz w:val="22"/>
                <w:szCs w:val="22"/>
                <w:u w:val="none"/>
                <w:lang w:val="en-US" w:eastAsia="zh-CN"/>
              </w:rPr>
            </w:pPr>
            <w:r>
              <w:rPr>
                <w:rFonts w:hint="eastAsia" w:ascii="微软雅黑" w:hAnsi="微软雅黑" w:eastAsia="微软雅黑" w:cs="微软雅黑"/>
                <w:i w:val="0"/>
                <w:color w:val="000000"/>
                <w:sz w:val="22"/>
                <w:szCs w:val="22"/>
                <w:u w:val="none"/>
                <w:lang w:val="en-US" w:eastAsia="zh-CN"/>
              </w:rPr>
              <w:t>陕财税[2019]26号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945" w:hRule="atLeast"/>
          <w:jc w:val="center"/>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p>
        </w:tc>
        <w:tc>
          <w:tcPr>
            <w:tcW w:w="4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i w:val="0"/>
                <w:color w:val="000000"/>
                <w:sz w:val="22"/>
                <w:szCs w:val="22"/>
                <w:u w:val="none"/>
              </w:rPr>
            </w:pP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kern w:val="0"/>
                <w:sz w:val="22"/>
                <w:szCs w:val="22"/>
                <w:u w:val="none"/>
                <w:lang w:val="en-US" w:eastAsia="zh-CN" w:bidi="ar"/>
              </w:rPr>
              <w:t>  ⑴主干道﹙人行道﹚</w:t>
            </w:r>
          </w:p>
        </w:tc>
        <w:tc>
          <w:tcPr>
            <w:tcW w:w="21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kern w:val="0"/>
                <w:sz w:val="22"/>
                <w:szCs w:val="22"/>
                <w:u w:val="none"/>
                <w:lang w:val="en-US" w:eastAsia="zh-CN" w:bidi="ar"/>
              </w:rPr>
              <w:t>0.225元∕平方米·天</w:t>
            </w:r>
          </w:p>
        </w:tc>
        <w:tc>
          <w:tcPr>
            <w:tcW w:w="2022"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微软雅黑" w:hAnsi="微软雅黑" w:eastAsia="微软雅黑" w:cs="微软雅黑"/>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915" w:hRule="atLeast"/>
          <w:jc w:val="center"/>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p>
        </w:tc>
        <w:tc>
          <w:tcPr>
            <w:tcW w:w="4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i w:val="0"/>
                <w:color w:val="000000"/>
                <w:sz w:val="22"/>
                <w:szCs w:val="22"/>
                <w:u w:val="none"/>
              </w:rPr>
            </w:pP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kern w:val="0"/>
                <w:sz w:val="22"/>
                <w:szCs w:val="22"/>
                <w:u w:val="none"/>
                <w:lang w:val="en-US" w:eastAsia="zh-CN" w:bidi="ar"/>
              </w:rPr>
              <w:t>  ⑵次干道（人行道）</w:t>
            </w:r>
          </w:p>
        </w:tc>
        <w:tc>
          <w:tcPr>
            <w:tcW w:w="21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kern w:val="0"/>
                <w:sz w:val="22"/>
                <w:szCs w:val="22"/>
                <w:u w:val="none"/>
                <w:lang w:val="en-US" w:eastAsia="zh-CN" w:bidi="ar"/>
              </w:rPr>
              <w:t>0.18元/平方米·天</w:t>
            </w:r>
          </w:p>
        </w:tc>
        <w:tc>
          <w:tcPr>
            <w:tcW w:w="2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915" w:hRule="atLeast"/>
          <w:jc w:val="center"/>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p>
        </w:tc>
        <w:tc>
          <w:tcPr>
            <w:tcW w:w="4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i w:val="0"/>
                <w:color w:val="000000"/>
                <w:sz w:val="22"/>
                <w:szCs w:val="22"/>
                <w:u w:val="none"/>
              </w:rPr>
            </w:pP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kern w:val="0"/>
                <w:sz w:val="22"/>
                <w:szCs w:val="22"/>
                <w:u w:val="none"/>
                <w:lang w:val="en-US" w:eastAsia="zh-CN" w:bidi="ar"/>
              </w:rPr>
              <w:t>  ⑶背街小巷（人行道）</w:t>
            </w:r>
          </w:p>
        </w:tc>
        <w:tc>
          <w:tcPr>
            <w:tcW w:w="21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kern w:val="0"/>
                <w:sz w:val="22"/>
                <w:szCs w:val="22"/>
                <w:u w:val="none"/>
                <w:lang w:val="en-US" w:eastAsia="zh-CN" w:bidi="ar"/>
              </w:rPr>
              <w:t>0.135元/平方米·天</w:t>
            </w:r>
          </w:p>
        </w:tc>
        <w:tc>
          <w:tcPr>
            <w:tcW w:w="2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20" w:hRule="atLeast"/>
          <w:jc w:val="center"/>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p>
        </w:tc>
        <w:tc>
          <w:tcPr>
            <w:tcW w:w="4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i w:val="0"/>
                <w:color w:val="000000"/>
                <w:sz w:val="22"/>
                <w:szCs w:val="22"/>
                <w:u w:val="none"/>
              </w:rPr>
            </w:pP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kern w:val="0"/>
                <w:sz w:val="22"/>
                <w:szCs w:val="22"/>
                <w:u w:val="none"/>
                <w:lang w:val="en-US" w:eastAsia="zh-CN" w:bidi="ar"/>
              </w:rPr>
              <w:t>城市道路占用费（经营性占道）</w:t>
            </w:r>
          </w:p>
        </w:tc>
        <w:tc>
          <w:tcPr>
            <w:tcW w:w="21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p>
        </w:tc>
        <w:tc>
          <w:tcPr>
            <w:tcW w:w="2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微软雅黑" w:hAnsi="微软雅黑" w:eastAsia="微软雅黑" w:cs="微软雅黑"/>
                <w:i w:val="0"/>
                <w:color w:val="000000"/>
                <w:sz w:val="22"/>
                <w:szCs w:val="22"/>
                <w:u w:val="none"/>
                <w:lang w:val="en-US" w:eastAsia="zh-CN"/>
              </w:rPr>
            </w:pPr>
            <w:r>
              <w:rPr>
                <w:rFonts w:hint="eastAsia" w:ascii="微软雅黑" w:hAnsi="微软雅黑" w:eastAsia="微软雅黑" w:cs="微软雅黑"/>
                <w:i w:val="0"/>
                <w:color w:val="000000"/>
                <w:sz w:val="22"/>
                <w:szCs w:val="22"/>
                <w:u w:val="none"/>
                <w:lang w:eastAsia="zh-CN"/>
              </w:rPr>
              <w:t>陕财税</w:t>
            </w:r>
            <w:r>
              <w:rPr>
                <w:rFonts w:hint="eastAsia" w:ascii="微软雅黑" w:hAnsi="微软雅黑" w:eastAsia="微软雅黑" w:cs="微软雅黑"/>
                <w:i w:val="0"/>
                <w:color w:val="000000"/>
                <w:sz w:val="22"/>
                <w:szCs w:val="22"/>
                <w:u w:val="none"/>
                <w:lang w:val="en-US" w:eastAsia="zh-CN"/>
              </w:rPr>
              <w:t>[2019]26号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95" w:hRule="atLeast"/>
          <w:jc w:val="center"/>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p>
        </w:tc>
        <w:tc>
          <w:tcPr>
            <w:tcW w:w="4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i w:val="0"/>
                <w:color w:val="000000"/>
                <w:sz w:val="22"/>
                <w:szCs w:val="22"/>
                <w:u w:val="none"/>
              </w:rPr>
            </w:pP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kern w:val="0"/>
                <w:sz w:val="22"/>
                <w:szCs w:val="22"/>
                <w:u w:val="none"/>
                <w:lang w:val="en-US" w:eastAsia="zh-CN" w:bidi="ar"/>
              </w:rPr>
              <w:t>  ⑴主干道</w:t>
            </w:r>
          </w:p>
        </w:tc>
        <w:tc>
          <w:tcPr>
            <w:tcW w:w="21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p>
        </w:tc>
        <w:tc>
          <w:tcPr>
            <w:tcW w:w="2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840" w:hRule="atLeast"/>
          <w:jc w:val="center"/>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p>
        </w:tc>
        <w:tc>
          <w:tcPr>
            <w:tcW w:w="4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i w:val="0"/>
                <w:color w:val="000000"/>
                <w:sz w:val="22"/>
                <w:szCs w:val="22"/>
                <w:u w:val="none"/>
              </w:rPr>
            </w:pP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kern w:val="0"/>
                <w:sz w:val="22"/>
                <w:szCs w:val="22"/>
                <w:u w:val="none"/>
                <w:lang w:val="en-US" w:eastAsia="zh-CN" w:bidi="ar"/>
              </w:rPr>
              <w:t>   车行道</w:t>
            </w:r>
          </w:p>
        </w:tc>
        <w:tc>
          <w:tcPr>
            <w:tcW w:w="21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kern w:val="0"/>
                <w:sz w:val="22"/>
                <w:szCs w:val="22"/>
                <w:u w:val="none"/>
                <w:lang w:val="en-US" w:eastAsia="zh-CN" w:bidi="ar"/>
              </w:rPr>
              <w:t>0.945元∕平方米·天</w:t>
            </w:r>
          </w:p>
        </w:tc>
        <w:tc>
          <w:tcPr>
            <w:tcW w:w="2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45" w:hRule="atLeast"/>
          <w:jc w:val="center"/>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p>
        </w:tc>
        <w:tc>
          <w:tcPr>
            <w:tcW w:w="4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i w:val="0"/>
                <w:color w:val="000000"/>
                <w:sz w:val="22"/>
                <w:szCs w:val="22"/>
                <w:u w:val="none"/>
              </w:rPr>
            </w:pP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kern w:val="0"/>
                <w:sz w:val="22"/>
                <w:szCs w:val="22"/>
                <w:u w:val="none"/>
                <w:lang w:val="en-US" w:eastAsia="zh-CN" w:bidi="ar"/>
              </w:rPr>
              <w:t>   人行道</w:t>
            </w:r>
          </w:p>
        </w:tc>
        <w:tc>
          <w:tcPr>
            <w:tcW w:w="21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kern w:val="0"/>
                <w:sz w:val="22"/>
                <w:szCs w:val="22"/>
                <w:u w:val="none"/>
                <w:lang w:val="en-US" w:eastAsia="zh-CN" w:bidi="ar"/>
              </w:rPr>
              <w:t>0.36元∕平方米·天</w:t>
            </w:r>
          </w:p>
        </w:tc>
        <w:tc>
          <w:tcPr>
            <w:tcW w:w="2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05" w:hRule="atLeast"/>
          <w:jc w:val="center"/>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p>
        </w:tc>
        <w:tc>
          <w:tcPr>
            <w:tcW w:w="4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i w:val="0"/>
                <w:color w:val="000000"/>
                <w:sz w:val="22"/>
                <w:szCs w:val="22"/>
                <w:u w:val="none"/>
              </w:rPr>
            </w:pP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kern w:val="0"/>
                <w:sz w:val="22"/>
                <w:szCs w:val="22"/>
                <w:u w:val="none"/>
                <w:lang w:val="en-US" w:eastAsia="zh-CN" w:bidi="ar"/>
              </w:rPr>
              <w:t>   空地路</w:t>
            </w:r>
          </w:p>
        </w:tc>
        <w:tc>
          <w:tcPr>
            <w:tcW w:w="21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kern w:val="0"/>
                <w:sz w:val="22"/>
                <w:szCs w:val="22"/>
                <w:u w:val="none"/>
                <w:lang w:val="en-US" w:eastAsia="zh-CN" w:bidi="ar"/>
              </w:rPr>
              <w:t>0.27元∕平方米·天</w:t>
            </w:r>
          </w:p>
        </w:tc>
        <w:tc>
          <w:tcPr>
            <w:tcW w:w="2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30" w:hRule="atLeast"/>
          <w:jc w:val="center"/>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p>
        </w:tc>
        <w:tc>
          <w:tcPr>
            <w:tcW w:w="4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i w:val="0"/>
                <w:color w:val="000000"/>
                <w:sz w:val="22"/>
                <w:szCs w:val="22"/>
                <w:u w:val="none"/>
              </w:rPr>
            </w:pP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kern w:val="0"/>
                <w:sz w:val="22"/>
                <w:szCs w:val="22"/>
                <w:u w:val="none"/>
                <w:lang w:val="en-US" w:eastAsia="zh-CN" w:bidi="ar"/>
              </w:rPr>
              <w:t>  ⑵次干道</w:t>
            </w:r>
          </w:p>
        </w:tc>
        <w:tc>
          <w:tcPr>
            <w:tcW w:w="21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p>
        </w:tc>
        <w:tc>
          <w:tcPr>
            <w:tcW w:w="2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05" w:hRule="atLeast"/>
          <w:jc w:val="center"/>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p>
        </w:tc>
        <w:tc>
          <w:tcPr>
            <w:tcW w:w="4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i w:val="0"/>
                <w:color w:val="000000"/>
                <w:sz w:val="22"/>
                <w:szCs w:val="22"/>
                <w:u w:val="none"/>
              </w:rPr>
            </w:pP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kern w:val="0"/>
                <w:sz w:val="22"/>
                <w:szCs w:val="22"/>
                <w:u w:val="none"/>
                <w:lang w:val="en-US" w:eastAsia="zh-CN" w:bidi="ar"/>
              </w:rPr>
              <w:t>   车行道</w:t>
            </w:r>
          </w:p>
        </w:tc>
        <w:tc>
          <w:tcPr>
            <w:tcW w:w="21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kern w:val="0"/>
                <w:sz w:val="22"/>
                <w:szCs w:val="22"/>
                <w:u w:val="none"/>
                <w:lang w:val="en-US" w:eastAsia="zh-CN" w:bidi="ar"/>
              </w:rPr>
              <w:t>0.72元∕平方米·天</w:t>
            </w:r>
          </w:p>
        </w:tc>
        <w:tc>
          <w:tcPr>
            <w:tcW w:w="2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15" w:hRule="atLeast"/>
          <w:jc w:val="center"/>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p>
        </w:tc>
        <w:tc>
          <w:tcPr>
            <w:tcW w:w="4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i w:val="0"/>
                <w:color w:val="000000"/>
                <w:sz w:val="22"/>
                <w:szCs w:val="22"/>
                <w:u w:val="none"/>
              </w:rPr>
            </w:pP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kern w:val="0"/>
                <w:sz w:val="22"/>
                <w:szCs w:val="22"/>
                <w:u w:val="none"/>
                <w:lang w:val="en-US" w:eastAsia="zh-CN" w:bidi="ar"/>
              </w:rPr>
              <w:t>   人行道</w:t>
            </w:r>
          </w:p>
        </w:tc>
        <w:tc>
          <w:tcPr>
            <w:tcW w:w="21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kern w:val="0"/>
                <w:sz w:val="22"/>
                <w:szCs w:val="22"/>
                <w:u w:val="none"/>
                <w:lang w:val="en-US" w:eastAsia="zh-CN" w:bidi="ar"/>
              </w:rPr>
              <w:t>0.27元∕平方米·天</w:t>
            </w:r>
          </w:p>
        </w:tc>
        <w:tc>
          <w:tcPr>
            <w:tcW w:w="2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45" w:hRule="atLeast"/>
          <w:jc w:val="center"/>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p>
        </w:tc>
        <w:tc>
          <w:tcPr>
            <w:tcW w:w="4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i w:val="0"/>
                <w:color w:val="000000"/>
                <w:sz w:val="22"/>
                <w:szCs w:val="22"/>
                <w:u w:val="none"/>
              </w:rPr>
            </w:pP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kern w:val="0"/>
                <w:sz w:val="22"/>
                <w:szCs w:val="22"/>
                <w:u w:val="none"/>
                <w:lang w:val="en-US" w:eastAsia="zh-CN" w:bidi="ar"/>
              </w:rPr>
              <w:t>   空地路</w:t>
            </w:r>
          </w:p>
        </w:tc>
        <w:tc>
          <w:tcPr>
            <w:tcW w:w="21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kern w:val="0"/>
                <w:sz w:val="22"/>
                <w:szCs w:val="22"/>
                <w:u w:val="none"/>
                <w:lang w:val="en-US" w:eastAsia="zh-CN" w:bidi="ar"/>
              </w:rPr>
              <w:t>0.225元∕平方米·天</w:t>
            </w:r>
          </w:p>
        </w:tc>
        <w:tc>
          <w:tcPr>
            <w:tcW w:w="2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15" w:hRule="atLeast"/>
          <w:jc w:val="center"/>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p>
        </w:tc>
        <w:tc>
          <w:tcPr>
            <w:tcW w:w="4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i w:val="0"/>
                <w:color w:val="000000"/>
                <w:sz w:val="22"/>
                <w:szCs w:val="22"/>
                <w:u w:val="none"/>
              </w:rPr>
            </w:pP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kern w:val="0"/>
                <w:sz w:val="22"/>
                <w:szCs w:val="22"/>
                <w:u w:val="none"/>
                <w:lang w:val="en-US" w:eastAsia="zh-CN" w:bidi="ar"/>
              </w:rPr>
              <w:t>  ⑶背街小巷</w:t>
            </w:r>
          </w:p>
        </w:tc>
        <w:tc>
          <w:tcPr>
            <w:tcW w:w="21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p>
        </w:tc>
        <w:tc>
          <w:tcPr>
            <w:tcW w:w="2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55" w:hRule="atLeast"/>
          <w:jc w:val="center"/>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p>
        </w:tc>
        <w:tc>
          <w:tcPr>
            <w:tcW w:w="4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i w:val="0"/>
                <w:color w:val="000000"/>
                <w:sz w:val="22"/>
                <w:szCs w:val="22"/>
                <w:u w:val="none"/>
              </w:rPr>
            </w:pP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kern w:val="0"/>
                <w:sz w:val="22"/>
                <w:szCs w:val="22"/>
                <w:u w:val="none"/>
                <w:lang w:val="en-US" w:eastAsia="zh-CN" w:bidi="ar"/>
              </w:rPr>
              <w:t>   车行道</w:t>
            </w:r>
          </w:p>
        </w:tc>
        <w:tc>
          <w:tcPr>
            <w:tcW w:w="21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kern w:val="0"/>
                <w:sz w:val="22"/>
                <w:szCs w:val="22"/>
                <w:u w:val="none"/>
                <w:lang w:val="en-US" w:eastAsia="zh-CN" w:bidi="ar"/>
              </w:rPr>
              <w:t>0.495∕平方米·天</w:t>
            </w:r>
          </w:p>
        </w:tc>
        <w:tc>
          <w:tcPr>
            <w:tcW w:w="2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75" w:hRule="atLeast"/>
          <w:jc w:val="center"/>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p>
        </w:tc>
        <w:tc>
          <w:tcPr>
            <w:tcW w:w="4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i w:val="0"/>
                <w:color w:val="000000"/>
                <w:sz w:val="22"/>
                <w:szCs w:val="22"/>
                <w:u w:val="none"/>
              </w:rPr>
            </w:pP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kern w:val="0"/>
                <w:sz w:val="22"/>
                <w:szCs w:val="22"/>
                <w:u w:val="none"/>
                <w:lang w:val="en-US" w:eastAsia="zh-CN" w:bidi="ar"/>
              </w:rPr>
              <w:t>   人行道</w:t>
            </w:r>
          </w:p>
        </w:tc>
        <w:tc>
          <w:tcPr>
            <w:tcW w:w="21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kern w:val="0"/>
                <w:sz w:val="22"/>
                <w:szCs w:val="22"/>
                <w:u w:val="none"/>
                <w:lang w:val="en-US" w:eastAsia="zh-CN" w:bidi="ar"/>
              </w:rPr>
              <w:t>0.225∕平方米·天</w:t>
            </w:r>
          </w:p>
        </w:tc>
        <w:tc>
          <w:tcPr>
            <w:tcW w:w="2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75" w:hRule="atLeast"/>
          <w:jc w:val="center"/>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p>
        </w:tc>
        <w:tc>
          <w:tcPr>
            <w:tcW w:w="4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i w:val="0"/>
                <w:color w:val="000000"/>
                <w:sz w:val="22"/>
                <w:szCs w:val="22"/>
                <w:u w:val="none"/>
              </w:rPr>
            </w:pP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kern w:val="0"/>
                <w:sz w:val="22"/>
                <w:szCs w:val="22"/>
                <w:u w:val="none"/>
                <w:lang w:val="en-US" w:eastAsia="zh-CN" w:bidi="ar"/>
              </w:rPr>
              <w:t>   空地路</w:t>
            </w:r>
          </w:p>
        </w:tc>
        <w:tc>
          <w:tcPr>
            <w:tcW w:w="21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kern w:val="0"/>
                <w:sz w:val="22"/>
                <w:szCs w:val="22"/>
                <w:u w:val="none"/>
                <w:lang w:val="en-US" w:eastAsia="zh-CN" w:bidi="ar"/>
              </w:rPr>
              <w:t>0.09∕平方米·天</w:t>
            </w:r>
          </w:p>
        </w:tc>
        <w:tc>
          <w:tcPr>
            <w:tcW w:w="2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840" w:hRule="atLeast"/>
          <w:jc w:val="center"/>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p>
        </w:tc>
        <w:tc>
          <w:tcPr>
            <w:tcW w:w="4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i w:val="0"/>
                <w:color w:val="000000"/>
                <w:sz w:val="22"/>
                <w:szCs w:val="22"/>
                <w:u w:val="none"/>
              </w:rPr>
            </w:pP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kern w:val="0"/>
                <w:sz w:val="22"/>
                <w:szCs w:val="22"/>
                <w:u w:val="none"/>
                <w:lang w:val="en-US" w:eastAsia="zh-CN" w:bidi="ar"/>
              </w:rPr>
              <w:t>环卫局       △</w:t>
            </w: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kern w:val="0"/>
                <w:sz w:val="22"/>
                <w:szCs w:val="22"/>
                <w:u w:val="none"/>
                <w:lang w:val="en-US" w:eastAsia="zh-CN" w:bidi="ar"/>
              </w:rPr>
              <w:t> 城镇垃圾处理费</w:t>
            </w:r>
          </w:p>
        </w:tc>
        <w:tc>
          <w:tcPr>
            <w:tcW w:w="21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p>
        </w:tc>
        <w:tc>
          <w:tcPr>
            <w:tcW w:w="2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kern w:val="0"/>
                <w:sz w:val="22"/>
                <w:szCs w:val="22"/>
                <w:u w:val="none"/>
                <w:lang w:val="en-US" w:eastAsia="zh-CN" w:bidi="ar"/>
              </w:rPr>
              <w:t>陕价费发[1999]15号、渭价发[1999]072号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870" w:hRule="atLeast"/>
          <w:jc w:val="center"/>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p>
        </w:tc>
        <w:tc>
          <w:tcPr>
            <w:tcW w:w="4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i w:val="0"/>
                <w:color w:val="000000"/>
                <w:sz w:val="22"/>
                <w:szCs w:val="22"/>
                <w:u w:val="none"/>
              </w:rPr>
            </w:pP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kern w:val="0"/>
                <w:sz w:val="22"/>
                <w:szCs w:val="22"/>
                <w:u w:val="none"/>
                <w:lang w:val="en-US" w:eastAsia="zh-CN" w:bidi="ar"/>
              </w:rPr>
              <w:t>  ①机关、企事业单位</w:t>
            </w:r>
          </w:p>
        </w:tc>
        <w:tc>
          <w:tcPr>
            <w:tcW w:w="21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kern w:val="0"/>
                <w:sz w:val="22"/>
                <w:szCs w:val="22"/>
                <w:u w:val="none"/>
                <w:lang w:val="en-US" w:eastAsia="zh-CN" w:bidi="ar"/>
              </w:rPr>
              <w:t>8元/吨</w:t>
            </w:r>
          </w:p>
        </w:tc>
        <w:tc>
          <w:tcPr>
            <w:tcW w:w="2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930" w:hRule="atLeast"/>
          <w:jc w:val="center"/>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p>
        </w:tc>
        <w:tc>
          <w:tcPr>
            <w:tcW w:w="4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i w:val="0"/>
                <w:color w:val="000000"/>
                <w:sz w:val="22"/>
                <w:szCs w:val="22"/>
                <w:u w:val="none"/>
              </w:rPr>
            </w:pP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kern w:val="0"/>
                <w:sz w:val="22"/>
                <w:szCs w:val="22"/>
                <w:u w:val="none"/>
                <w:lang w:val="en-US" w:eastAsia="zh-CN" w:bidi="ar"/>
              </w:rPr>
              <w:t>  ②旅社、宾馆、招待所、医院</w:t>
            </w:r>
          </w:p>
        </w:tc>
        <w:tc>
          <w:tcPr>
            <w:tcW w:w="21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kern w:val="0"/>
                <w:sz w:val="22"/>
                <w:szCs w:val="22"/>
                <w:u w:val="none"/>
                <w:lang w:val="en-US" w:eastAsia="zh-CN" w:bidi="ar"/>
              </w:rPr>
              <w:t>1.30元/床·月</w:t>
            </w:r>
          </w:p>
        </w:tc>
        <w:tc>
          <w:tcPr>
            <w:tcW w:w="2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900" w:hRule="atLeast"/>
          <w:jc w:val="center"/>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p>
        </w:tc>
        <w:tc>
          <w:tcPr>
            <w:tcW w:w="4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i w:val="0"/>
                <w:color w:val="000000"/>
                <w:sz w:val="22"/>
                <w:szCs w:val="22"/>
                <w:u w:val="none"/>
              </w:rPr>
            </w:pP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kern w:val="0"/>
                <w:sz w:val="22"/>
                <w:szCs w:val="22"/>
                <w:u w:val="none"/>
                <w:lang w:val="en-US" w:eastAsia="zh-CN" w:bidi="ar"/>
              </w:rPr>
              <w:t>  ③饮食业</w:t>
            </w:r>
          </w:p>
        </w:tc>
        <w:tc>
          <w:tcPr>
            <w:tcW w:w="21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kern w:val="0"/>
                <w:sz w:val="22"/>
                <w:szCs w:val="22"/>
                <w:u w:val="none"/>
                <w:lang w:val="en-US" w:eastAsia="zh-CN" w:bidi="ar"/>
              </w:rPr>
              <w:t>0.60元/㎡·月</w:t>
            </w:r>
          </w:p>
        </w:tc>
        <w:tc>
          <w:tcPr>
            <w:tcW w:w="2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065" w:hRule="atLeast"/>
          <w:jc w:val="center"/>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p>
        </w:tc>
        <w:tc>
          <w:tcPr>
            <w:tcW w:w="4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i w:val="0"/>
                <w:color w:val="000000"/>
                <w:sz w:val="22"/>
                <w:szCs w:val="22"/>
                <w:u w:val="none"/>
              </w:rPr>
            </w:pP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kern w:val="0"/>
                <w:sz w:val="22"/>
                <w:szCs w:val="22"/>
                <w:u w:val="none"/>
                <w:lang w:val="en-US" w:eastAsia="zh-CN" w:bidi="ar"/>
              </w:rPr>
              <w:t>  ④各种商业门店、服务娱乐、修理业</w:t>
            </w:r>
          </w:p>
        </w:tc>
        <w:tc>
          <w:tcPr>
            <w:tcW w:w="21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kern w:val="0"/>
                <w:sz w:val="22"/>
                <w:szCs w:val="22"/>
                <w:u w:val="none"/>
                <w:lang w:val="en-US" w:eastAsia="zh-CN" w:bidi="ar"/>
              </w:rPr>
              <w:t>0.40元/㎡·月</w:t>
            </w:r>
          </w:p>
        </w:tc>
        <w:tc>
          <w:tcPr>
            <w:tcW w:w="2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945" w:hRule="atLeast"/>
          <w:jc w:val="center"/>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p>
        </w:tc>
        <w:tc>
          <w:tcPr>
            <w:tcW w:w="4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i w:val="0"/>
                <w:color w:val="000000"/>
                <w:sz w:val="22"/>
                <w:szCs w:val="22"/>
                <w:u w:val="none"/>
              </w:rPr>
            </w:pP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kern w:val="0"/>
                <w:sz w:val="22"/>
                <w:szCs w:val="22"/>
                <w:u w:val="none"/>
                <w:lang w:val="en-US" w:eastAsia="zh-CN" w:bidi="ar"/>
              </w:rPr>
              <w:t>  ⑤夜市、蔬菜、瓜果、流动摊位</w:t>
            </w:r>
          </w:p>
        </w:tc>
        <w:tc>
          <w:tcPr>
            <w:tcW w:w="21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kern w:val="0"/>
                <w:sz w:val="22"/>
                <w:szCs w:val="22"/>
                <w:u w:val="none"/>
                <w:lang w:val="en-US" w:eastAsia="zh-CN" w:bidi="ar"/>
              </w:rPr>
              <w:t>1.5元/天</w:t>
            </w:r>
          </w:p>
        </w:tc>
        <w:tc>
          <w:tcPr>
            <w:tcW w:w="2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80" w:hRule="atLeast"/>
          <w:jc w:val="center"/>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p>
        </w:tc>
        <w:tc>
          <w:tcPr>
            <w:tcW w:w="4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i w:val="0"/>
                <w:color w:val="000000"/>
                <w:sz w:val="22"/>
                <w:szCs w:val="22"/>
                <w:u w:val="none"/>
              </w:rPr>
            </w:pP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kern w:val="0"/>
                <w:sz w:val="22"/>
                <w:szCs w:val="22"/>
                <w:u w:val="none"/>
                <w:lang w:val="en-US" w:eastAsia="zh-CN" w:bidi="ar"/>
              </w:rPr>
              <w:t>  ⑥马路市场、其他摊点</w:t>
            </w:r>
          </w:p>
        </w:tc>
        <w:tc>
          <w:tcPr>
            <w:tcW w:w="21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kern w:val="0"/>
                <w:sz w:val="22"/>
                <w:szCs w:val="22"/>
                <w:u w:val="none"/>
                <w:lang w:val="en-US" w:eastAsia="zh-CN" w:bidi="ar"/>
              </w:rPr>
              <w:t>1 元/天</w:t>
            </w:r>
          </w:p>
        </w:tc>
        <w:tc>
          <w:tcPr>
            <w:tcW w:w="2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930" w:hRule="atLeast"/>
          <w:jc w:val="center"/>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p>
        </w:tc>
        <w:tc>
          <w:tcPr>
            <w:tcW w:w="4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i w:val="0"/>
                <w:color w:val="000000"/>
                <w:sz w:val="22"/>
                <w:szCs w:val="22"/>
                <w:u w:val="none"/>
              </w:rPr>
            </w:pP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kern w:val="0"/>
                <w:sz w:val="22"/>
                <w:szCs w:val="22"/>
                <w:u w:val="none"/>
                <w:lang w:val="en-US" w:eastAsia="zh-CN" w:bidi="ar"/>
              </w:rPr>
              <w:t>  ⑦专业封闭市场</w:t>
            </w:r>
          </w:p>
        </w:tc>
        <w:tc>
          <w:tcPr>
            <w:tcW w:w="21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kern w:val="0"/>
                <w:sz w:val="22"/>
                <w:szCs w:val="22"/>
                <w:u w:val="none"/>
                <w:lang w:val="en-US" w:eastAsia="zh-CN" w:bidi="ar"/>
              </w:rPr>
              <w:t>参照各种商业门店收费标准</w:t>
            </w:r>
          </w:p>
        </w:tc>
        <w:tc>
          <w:tcPr>
            <w:tcW w:w="2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930" w:hRule="atLeast"/>
          <w:jc w:val="center"/>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p>
        </w:tc>
        <w:tc>
          <w:tcPr>
            <w:tcW w:w="4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i w:val="0"/>
                <w:color w:val="000000"/>
                <w:sz w:val="22"/>
                <w:szCs w:val="22"/>
                <w:u w:val="none"/>
              </w:rPr>
            </w:pP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kern w:val="0"/>
                <w:sz w:val="22"/>
                <w:szCs w:val="22"/>
                <w:u w:val="none"/>
                <w:lang w:val="en-US" w:eastAsia="zh-CN" w:bidi="ar"/>
              </w:rPr>
              <w:t>  ⑧垃圾处理费（指未委托单位）</w:t>
            </w:r>
          </w:p>
        </w:tc>
        <w:tc>
          <w:tcPr>
            <w:tcW w:w="21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kern w:val="0"/>
                <w:sz w:val="22"/>
                <w:szCs w:val="22"/>
                <w:u w:val="none"/>
                <w:lang w:val="en-US" w:eastAsia="zh-CN" w:bidi="ar"/>
              </w:rPr>
              <w:t>1 元/吨</w:t>
            </w:r>
          </w:p>
        </w:tc>
        <w:tc>
          <w:tcPr>
            <w:tcW w:w="2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855" w:hRule="atLeast"/>
          <w:jc w:val="center"/>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p>
        </w:tc>
        <w:tc>
          <w:tcPr>
            <w:tcW w:w="4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i w:val="0"/>
                <w:color w:val="000000"/>
                <w:sz w:val="22"/>
                <w:szCs w:val="22"/>
                <w:u w:val="none"/>
              </w:rPr>
            </w:pP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kern w:val="0"/>
                <w:sz w:val="22"/>
                <w:szCs w:val="22"/>
                <w:u w:val="none"/>
                <w:lang w:val="en-US" w:eastAsia="zh-CN" w:bidi="ar"/>
              </w:rPr>
              <w:t>  ⑨居民生活垃圾</w:t>
            </w:r>
          </w:p>
        </w:tc>
        <w:tc>
          <w:tcPr>
            <w:tcW w:w="21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kern w:val="0"/>
                <w:sz w:val="22"/>
                <w:szCs w:val="22"/>
                <w:u w:val="none"/>
                <w:lang w:val="en-US" w:eastAsia="zh-CN" w:bidi="ar"/>
              </w:rPr>
              <w:t>1 元/人·月</w:t>
            </w:r>
          </w:p>
        </w:tc>
        <w:tc>
          <w:tcPr>
            <w:tcW w:w="2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80" w:hRule="atLeast"/>
          <w:jc w:val="center"/>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kern w:val="0"/>
                <w:sz w:val="22"/>
                <w:szCs w:val="22"/>
                <w:u w:val="none"/>
                <w:lang w:val="en-US" w:eastAsia="zh-CN" w:bidi="ar"/>
              </w:rPr>
              <w:t>四</w:t>
            </w:r>
          </w:p>
        </w:tc>
        <w:tc>
          <w:tcPr>
            <w:tcW w:w="4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i w:val="0"/>
                <w:color w:val="000000"/>
                <w:sz w:val="22"/>
                <w:szCs w:val="22"/>
                <w:u w:val="none"/>
              </w:rPr>
            </w:pPr>
            <w:r>
              <w:rPr>
                <w:rFonts w:hint="eastAsia" w:ascii="微软雅黑" w:hAnsi="微软雅黑" w:eastAsia="微软雅黑" w:cs="微软雅黑"/>
                <w:b/>
                <w:i w:val="0"/>
                <w:color w:val="000000"/>
                <w:kern w:val="0"/>
                <w:sz w:val="22"/>
                <w:szCs w:val="22"/>
                <w:u w:val="none"/>
                <w:lang w:val="en-US" w:eastAsia="zh-CN" w:bidi="ar"/>
              </w:rPr>
              <w:t>水利</w:t>
            </w: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p>
        </w:tc>
        <w:tc>
          <w:tcPr>
            <w:tcW w:w="21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p>
        </w:tc>
        <w:tc>
          <w:tcPr>
            <w:tcW w:w="2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215" w:hRule="atLeast"/>
          <w:jc w:val="center"/>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p>
        </w:tc>
        <w:tc>
          <w:tcPr>
            <w:tcW w:w="4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i w:val="0"/>
                <w:color w:val="000000"/>
                <w:sz w:val="22"/>
                <w:szCs w:val="22"/>
                <w:u w:val="none"/>
              </w:rPr>
            </w:pP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kern w:val="0"/>
                <w:sz w:val="22"/>
                <w:szCs w:val="22"/>
                <w:u w:val="none"/>
                <w:lang w:val="en-US" w:eastAsia="zh-CN" w:bidi="ar"/>
              </w:rPr>
              <w:t>水保站       △           </w:t>
            </w: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kern w:val="0"/>
                <w:sz w:val="22"/>
                <w:szCs w:val="22"/>
                <w:u w:val="none"/>
                <w:lang w:val="en-US" w:eastAsia="zh-CN" w:bidi="ar"/>
              </w:rPr>
              <w:t>水土保持补偿费</w:t>
            </w:r>
          </w:p>
        </w:tc>
        <w:tc>
          <w:tcPr>
            <w:tcW w:w="214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both"/>
              <w:textAlignment w:val="top"/>
              <w:rPr>
                <w:rFonts w:hint="eastAsia" w:ascii="微软雅黑" w:hAnsi="微软雅黑" w:eastAsia="微软雅黑" w:cs="微软雅黑"/>
                <w:i w:val="0"/>
                <w:color w:val="000000"/>
                <w:sz w:val="22"/>
                <w:szCs w:val="22"/>
                <w:u w:val="none"/>
              </w:rPr>
            </w:pPr>
          </w:p>
        </w:tc>
        <w:tc>
          <w:tcPr>
            <w:tcW w:w="2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kern w:val="0"/>
                <w:sz w:val="22"/>
                <w:szCs w:val="22"/>
                <w:u w:val="none"/>
                <w:lang w:val="en-US" w:eastAsia="zh-CN" w:bidi="ar"/>
              </w:rPr>
              <w:t>财综[2014]8号、发改价格[2014]886号、陕财办综[2015]38号、陕价费发[2017]75号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581" w:hRule="atLeast"/>
          <w:jc w:val="center"/>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p>
        </w:tc>
        <w:tc>
          <w:tcPr>
            <w:tcW w:w="4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i w:val="0"/>
                <w:color w:val="000000"/>
                <w:sz w:val="22"/>
                <w:szCs w:val="22"/>
                <w:u w:val="none"/>
              </w:rPr>
            </w:pP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kern w:val="0"/>
                <w:sz w:val="22"/>
                <w:szCs w:val="22"/>
                <w:u w:val="none"/>
                <w:lang w:val="en-US" w:eastAsia="zh-CN" w:bidi="ar"/>
              </w:rPr>
              <w:t>⑴一般性生产建设项目和矿产资源开采项目建设期间</w:t>
            </w:r>
          </w:p>
        </w:tc>
        <w:tc>
          <w:tcPr>
            <w:tcW w:w="21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kern w:val="0"/>
                <w:sz w:val="22"/>
                <w:szCs w:val="22"/>
                <w:u w:val="none"/>
                <w:lang w:val="en-US" w:eastAsia="zh-CN" w:bidi="ar"/>
              </w:rPr>
              <w:t>一般性生产建设项目和矿产资源开采项目建设期间，按占用、扰动、损坏原地貌、植被或水土保持设施面积1.7元/平方米计征</w:t>
            </w:r>
          </w:p>
        </w:tc>
        <w:tc>
          <w:tcPr>
            <w:tcW w:w="2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80" w:hRule="atLeast"/>
          <w:jc w:val="center"/>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p>
        </w:tc>
        <w:tc>
          <w:tcPr>
            <w:tcW w:w="4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i w:val="0"/>
                <w:color w:val="000000"/>
                <w:sz w:val="22"/>
                <w:szCs w:val="22"/>
                <w:u w:val="none"/>
              </w:rPr>
            </w:pP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kern w:val="0"/>
                <w:sz w:val="22"/>
                <w:szCs w:val="22"/>
                <w:u w:val="none"/>
                <w:lang w:val="en-US" w:eastAsia="zh-CN" w:bidi="ar"/>
              </w:rPr>
              <w:t>⑵其他生产建设活动</w:t>
            </w:r>
          </w:p>
        </w:tc>
        <w:tc>
          <w:tcPr>
            <w:tcW w:w="2148"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both"/>
              <w:textAlignment w:val="top"/>
              <w:rPr>
                <w:rFonts w:hint="eastAsia" w:ascii="微软雅黑" w:hAnsi="微软雅黑" w:eastAsia="微软雅黑" w:cs="微软雅黑"/>
                <w:i w:val="0"/>
                <w:color w:val="000000"/>
                <w:sz w:val="22"/>
                <w:szCs w:val="22"/>
                <w:u w:val="none"/>
              </w:rPr>
            </w:pPr>
          </w:p>
        </w:tc>
        <w:tc>
          <w:tcPr>
            <w:tcW w:w="2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801" w:hRule="atLeast"/>
          <w:jc w:val="center"/>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p>
        </w:tc>
        <w:tc>
          <w:tcPr>
            <w:tcW w:w="4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i w:val="0"/>
                <w:color w:val="000000"/>
                <w:sz w:val="22"/>
                <w:szCs w:val="22"/>
                <w:u w:val="none"/>
              </w:rPr>
            </w:pP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kern w:val="0"/>
                <w:sz w:val="22"/>
                <w:szCs w:val="22"/>
                <w:u w:val="none"/>
                <w:lang w:val="en-US" w:eastAsia="zh-CN" w:bidi="ar"/>
              </w:rPr>
              <w:t>  ①取土、挖沙、采石以及烧制砖、瓦、瓷、石灰</w:t>
            </w:r>
          </w:p>
        </w:tc>
        <w:tc>
          <w:tcPr>
            <w:tcW w:w="21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kern w:val="0"/>
                <w:sz w:val="22"/>
                <w:szCs w:val="22"/>
                <w:u w:val="none"/>
                <w:lang w:val="en-US" w:eastAsia="zh-CN" w:bidi="ar"/>
              </w:rPr>
              <w:t>取土、挖沙、采石以及烧制砖、瓦、瓷、石灰的，按取土、挖沙、采石量0.7元/立方米计征</w:t>
            </w:r>
          </w:p>
        </w:tc>
        <w:tc>
          <w:tcPr>
            <w:tcW w:w="2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200" w:hRule="atLeast"/>
          <w:jc w:val="center"/>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p>
        </w:tc>
        <w:tc>
          <w:tcPr>
            <w:tcW w:w="4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i w:val="0"/>
                <w:color w:val="000000"/>
                <w:sz w:val="22"/>
                <w:szCs w:val="22"/>
                <w:u w:val="none"/>
              </w:rPr>
            </w:pP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kern w:val="0"/>
                <w:sz w:val="22"/>
                <w:szCs w:val="22"/>
                <w:u w:val="none"/>
                <w:lang w:val="en-US" w:eastAsia="zh-CN" w:bidi="ar"/>
              </w:rPr>
              <w:t>  ②排放废弃土、石、渣</w:t>
            </w:r>
          </w:p>
        </w:tc>
        <w:tc>
          <w:tcPr>
            <w:tcW w:w="21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kern w:val="0"/>
                <w:sz w:val="22"/>
                <w:szCs w:val="22"/>
                <w:u w:val="none"/>
                <w:lang w:val="en-US" w:eastAsia="zh-CN" w:bidi="ar"/>
              </w:rPr>
              <w:t>排放废弃土、石、渣的，按照排放量0.7元/立方米计征</w:t>
            </w:r>
          </w:p>
        </w:tc>
        <w:tc>
          <w:tcPr>
            <w:tcW w:w="2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825" w:hRule="atLeast"/>
          <w:jc w:val="center"/>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kern w:val="0"/>
                <w:sz w:val="22"/>
                <w:szCs w:val="22"/>
                <w:u w:val="none"/>
                <w:lang w:val="en-US" w:eastAsia="zh-CN" w:bidi="ar"/>
              </w:rPr>
              <w:t>五</w:t>
            </w:r>
          </w:p>
        </w:tc>
        <w:tc>
          <w:tcPr>
            <w:tcW w:w="4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i w:val="0"/>
                <w:color w:val="000000"/>
                <w:sz w:val="22"/>
                <w:szCs w:val="22"/>
                <w:u w:val="none"/>
              </w:rPr>
            </w:pPr>
            <w:r>
              <w:rPr>
                <w:rFonts w:hint="eastAsia" w:ascii="微软雅黑" w:hAnsi="微软雅黑" w:eastAsia="微软雅黑" w:cs="微软雅黑"/>
                <w:b/>
                <w:i w:val="0"/>
                <w:color w:val="000000"/>
                <w:kern w:val="0"/>
                <w:sz w:val="22"/>
                <w:szCs w:val="22"/>
                <w:u w:val="none"/>
                <w:lang w:val="en-US" w:eastAsia="zh-CN" w:bidi="ar"/>
              </w:rPr>
              <w:t>人防办</w:t>
            </w: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6"/>
                <w:szCs w:val="16"/>
                <w:u w:val="none"/>
              </w:rPr>
            </w:pPr>
          </w:p>
        </w:tc>
        <w:tc>
          <w:tcPr>
            <w:tcW w:w="21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p>
        </w:tc>
        <w:tc>
          <w:tcPr>
            <w:tcW w:w="2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116" w:hRule="atLeast"/>
          <w:jc w:val="center"/>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p>
        </w:tc>
        <w:tc>
          <w:tcPr>
            <w:tcW w:w="4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i w:val="0"/>
                <w:color w:val="000000"/>
                <w:sz w:val="22"/>
                <w:szCs w:val="22"/>
                <w:u w:val="none"/>
              </w:rPr>
            </w:pP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kern w:val="0"/>
                <w:sz w:val="22"/>
                <w:szCs w:val="22"/>
                <w:u w:val="none"/>
                <w:lang w:val="en-US" w:eastAsia="zh-CN" w:bidi="ar"/>
              </w:rPr>
              <w:t>△</w:t>
            </w: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kern w:val="0"/>
                <w:sz w:val="22"/>
                <w:szCs w:val="22"/>
                <w:u w:val="none"/>
                <w:lang w:val="en-US" w:eastAsia="zh-CN" w:bidi="ar"/>
              </w:rPr>
              <w:t>防空地下室易地建设费</w:t>
            </w:r>
          </w:p>
        </w:tc>
        <w:tc>
          <w:tcPr>
            <w:tcW w:w="21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p>
        </w:tc>
        <w:tc>
          <w:tcPr>
            <w:tcW w:w="2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kern w:val="0"/>
                <w:sz w:val="22"/>
                <w:szCs w:val="22"/>
                <w:u w:val="none"/>
                <w:lang w:val="en-US" w:eastAsia="zh-CN" w:bidi="ar"/>
              </w:rPr>
              <w:t>中发[2001]9号、计价格[2000]474号、陕价费调发[2004]12号、陕价费调发[2004]19号、陕西省实施《中华人民共和国人民防空法》办法、陕财办综[2010]57号、财税[2014]77号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050" w:hRule="atLeast"/>
          <w:jc w:val="center"/>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p>
        </w:tc>
        <w:tc>
          <w:tcPr>
            <w:tcW w:w="4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i w:val="0"/>
                <w:color w:val="000000"/>
                <w:sz w:val="22"/>
                <w:szCs w:val="22"/>
                <w:u w:val="none"/>
              </w:rPr>
            </w:pP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kern w:val="0"/>
                <w:sz w:val="22"/>
                <w:szCs w:val="22"/>
                <w:u w:val="none"/>
                <w:lang w:val="en-US" w:eastAsia="zh-CN" w:bidi="ar"/>
              </w:rPr>
              <w:t>⑴新建十层及基础埋深三米以上的民用建筑</w:t>
            </w:r>
          </w:p>
        </w:tc>
        <w:tc>
          <w:tcPr>
            <w:tcW w:w="21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kern w:val="0"/>
                <w:sz w:val="22"/>
                <w:szCs w:val="22"/>
                <w:u w:val="none"/>
                <w:lang w:val="en-US" w:eastAsia="zh-CN" w:bidi="ar"/>
              </w:rPr>
              <w:t>按地面首层建筑面积   800元/平方米</w:t>
            </w:r>
          </w:p>
        </w:tc>
        <w:tc>
          <w:tcPr>
            <w:tcW w:w="2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020" w:hRule="atLeast"/>
          <w:jc w:val="center"/>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p>
        </w:tc>
        <w:tc>
          <w:tcPr>
            <w:tcW w:w="4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i w:val="0"/>
                <w:color w:val="000000"/>
                <w:sz w:val="22"/>
                <w:szCs w:val="22"/>
                <w:u w:val="none"/>
              </w:rPr>
            </w:pP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kern w:val="0"/>
                <w:sz w:val="22"/>
                <w:szCs w:val="22"/>
                <w:u w:val="none"/>
                <w:lang w:val="en-US" w:eastAsia="zh-CN" w:bidi="ar"/>
              </w:rPr>
              <w:t>⑵除（1）项外地面建筑总面积1000㎡以上民宅</w:t>
            </w:r>
          </w:p>
        </w:tc>
        <w:tc>
          <w:tcPr>
            <w:tcW w:w="21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kern w:val="0"/>
                <w:sz w:val="22"/>
                <w:szCs w:val="22"/>
                <w:u w:val="none"/>
                <w:lang w:val="en-US" w:eastAsia="zh-CN" w:bidi="ar"/>
              </w:rPr>
              <w:t>总建筑面积4%至5%     480元/平方米</w:t>
            </w:r>
          </w:p>
        </w:tc>
        <w:tc>
          <w:tcPr>
            <w:tcW w:w="2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291" w:hRule="atLeast"/>
          <w:jc w:val="center"/>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p>
        </w:tc>
        <w:tc>
          <w:tcPr>
            <w:tcW w:w="4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i w:val="0"/>
                <w:color w:val="000000"/>
                <w:sz w:val="22"/>
                <w:szCs w:val="22"/>
                <w:u w:val="none"/>
              </w:rPr>
            </w:pP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kern w:val="0"/>
                <w:sz w:val="22"/>
                <w:szCs w:val="22"/>
                <w:u w:val="none"/>
                <w:lang w:val="en-US" w:eastAsia="zh-CN" w:bidi="ar"/>
              </w:rPr>
              <w:t>⑶除（1）项外，总建筑面具2000㎡以上</w:t>
            </w:r>
          </w:p>
        </w:tc>
        <w:tc>
          <w:tcPr>
            <w:tcW w:w="21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kern w:val="0"/>
                <w:sz w:val="22"/>
                <w:szCs w:val="22"/>
                <w:u w:val="none"/>
                <w:lang w:val="en-US" w:eastAsia="zh-CN" w:bidi="ar"/>
              </w:rPr>
              <w:t>按地面总建筑面积2%至3%                  800元/平方米</w:t>
            </w:r>
          </w:p>
        </w:tc>
        <w:tc>
          <w:tcPr>
            <w:tcW w:w="2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275" w:hRule="atLeast"/>
          <w:jc w:val="center"/>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p>
        </w:tc>
        <w:tc>
          <w:tcPr>
            <w:tcW w:w="4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i w:val="0"/>
                <w:color w:val="000000"/>
                <w:sz w:val="22"/>
                <w:szCs w:val="22"/>
                <w:u w:val="none"/>
              </w:rPr>
            </w:pP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kern w:val="0"/>
                <w:sz w:val="22"/>
                <w:szCs w:val="22"/>
                <w:u w:val="none"/>
                <w:lang w:val="en-US" w:eastAsia="zh-CN" w:bidi="ar"/>
              </w:rPr>
              <w:t>⑷开发区，工业园区，保税区和重要经济目标区</w:t>
            </w:r>
          </w:p>
        </w:tc>
        <w:tc>
          <w:tcPr>
            <w:tcW w:w="21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kern w:val="0"/>
                <w:sz w:val="22"/>
                <w:szCs w:val="22"/>
                <w:u w:val="none"/>
                <w:lang w:val="en-US" w:eastAsia="zh-CN" w:bidi="ar"/>
              </w:rPr>
              <w:t>按一次性规划地面建筑总面积2%至3%        800元/平方米</w:t>
            </w:r>
          </w:p>
        </w:tc>
        <w:tc>
          <w:tcPr>
            <w:tcW w:w="2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501" w:hRule="atLeast"/>
          <w:jc w:val="center"/>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p>
        </w:tc>
        <w:tc>
          <w:tcPr>
            <w:tcW w:w="4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i w:val="0"/>
                <w:color w:val="000000"/>
                <w:sz w:val="22"/>
                <w:szCs w:val="22"/>
                <w:u w:val="none"/>
              </w:rPr>
            </w:pP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kern w:val="0"/>
                <w:sz w:val="22"/>
                <w:szCs w:val="22"/>
                <w:u w:val="none"/>
                <w:lang w:val="en-US" w:eastAsia="zh-CN" w:bidi="ar"/>
              </w:rPr>
              <w:t>⑸人防重点危房翻新项目</w:t>
            </w:r>
          </w:p>
        </w:tc>
        <w:tc>
          <w:tcPr>
            <w:tcW w:w="21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kern w:val="0"/>
                <w:sz w:val="22"/>
                <w:szCs w:val="22"/>
                <w:u w:val="none"/>
                <w:lang w:val="en-US" w:eastAsia="zh-CN" w:bidi="ar"/>
              </w:rPr>
              <w:t>按翻新住宅地面首层建筑面积               480元/平方米</w:t>
            </w:r>
          </w:p>
        </w:tc>
        <w:tc>
          <w:tcPr>
            <w:tcW w:w="2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25" w:hRule="atLeast"/>
          <w:jc w:val="center"/>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kern w:val="0"/>
                <w:sz w:val="22"/>
                <w:szCs w:val="22"/>
                <w:u w:val="none"/>
                <w:lang w:val="en-US" w:eastAsia="zh-CN" w:bidi="ar"/>
              </w:rPr>
              <w:t>六</w:t>
            </w:r>
          </w:p>
        </w:tc>
        <w:tc>
          <w:tcPr>
            <w:tcW w:w="4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i w:val="0"/>
                <w:color w:val="000000"/>
                <w:sz w:val="22"/>
                <w:szCs w:val="22"/>
                <w:u w:val="none"/>
              </w:rPr>
            </w:pPr>
            <w:r>
              <w:rPr>
                <w:rFonts w:hint="eastAsia" w:ascii="微软雅黑" w:hAnsi="微软雅黑" w:eastAsia="微软雅黑" w:cs="微软雅黑"/>
                <w:b/>
                <w:i w:val="0"/>
                <w:color w:val="000000"/>
                <w:kern w:val="0"/>
                <w:sz w:val="22"/>
                <w:szCs w:val="22"/>
                <w:u w:val="none"/>
                <w:lang w:val="en-US" w:eastAsia="zh-CN" w:bidi="ar"/>
              </w:rPr>
              <w:t>法院</w:t>
            </w: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p>
        </w:tc>
        <w:tc>
          <w:tcPr>
            <w:tcW w:w="21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p>
        </w:tc>
        <w:tc>
          <w:tcPr>
            <w:tcW w:w="2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05" w:hRule="atLeast"/>
          <w:jc w:val="center"/>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p>
        </w:tc>
        <w:tc>
          <w:tcPr>
            <w:tcW w:w="4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i w:val="0"/>
                <w:color w:val="000000"/>
                <w:sz w:val="22"/>
                <w:szCs w:val="22"/>
                <w:u w:val="none"/>
              </w:rPr>
            </w:pP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kern w:val="0"/>
                <w:sz w:val="22"/>
                <w:szCs w:val="22"/>
                <w:u w:val="none"/>
                <w:lang w:val="en-US" w:eastAsia="zh-CN" w:bidi="ar"/>
              </w:rPr>
              <w:t>△</w:t>
            </w: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kern w:val="0"/>
                <w:sz w:val="22"/>
                <w:szCs w:val="22"/>
                <w:u w:val="none"/>
                <w:lang w:val="en-US" w:eastAsia="zh-CN" w:bidi="ar"/>
              </w:rPr>
              <w:t>诉讼费</w:t>
            </w:r>
          </w:p>
        </w:tc>
        <w:tc>
          <w:tcPr>
            <w:tcW w:w="21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p>
        </w:tc>
        <w:tc>
          <w:tcPr>
            <w:tcW w:w="2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kern w:val="0"/>
                <w:sz w:val="22"/>
                <w:szCs w:val="22"/>
                <w:u w:val="none"/>
                <w:lang w:val="en-US" w:eastAsia="zh-CN" w:bidi="ar"/>
              </w:rPr>
              <w:t>国务院令481号、财行[2003]275号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15" w:hRule="atLeast"/>
          <w:jc w:val="center"/>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p>
        </w:tc>
        <w:tc>
          <w:tcPr>
            <w:tcW w:w="4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i w:val="0"/>
                <w:color w:val="000000"/>
                <w:sz w:val="22"/>
                <w:szCs w:val="22"/>
                <w:u w:val="none"/>
              </w:rPr>
            </w:pP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kern w:val="0"/>
                <w:sz w:val="22"/>
                <w:szCs w:val="22"/>
                <w:u w:val="none"/>
                <w:lang w:val="en-US" w:eastAsia="zh-CN" w:bidi="ar"/>
              </w:rPr>
              <w:t>⑴财产案件</w:t>
            </w:r>
          </w:p>
        </w:tc>
        <w:tc>
          <w:tcPr>
            <w:tcW w:w="21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p>
        </w:tc>
        <w:tc>
          <w:tcPr>
            <w:tcW w:w="2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15" w:hRule="atLeast"/>
          <w:jc w:val="center"/>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p>
        </w:tc>
        <w:tc>
          <w:tcPr>
            <w:tcW w:w="4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i w:val="0"/>
                <w:color w:val="000000"/>
                <w:sz w:val="22"/>
                <w:szCs w:val="22"/>
                <w:u w:val="none"/>
              </w:rPr>
            </w:pP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kern w:val="0"/>
                <w:sz w:val="22"/>
                <w:szCs w:val="22"/>
                <w:u w:val="none"/>
                <w:lang w:val="en-US" w:eastAsia="zh-CN" w:bidi="ar"/>
              </w:rPr>
              <w:t>  不超过1万元的</w:t>
            </w:r>
          </w:p>
        </w:tc>
        <w:tc>
          <w:tcPr>
            <w:tcW w:w="21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kern w:val="0"/>
                <w:sz w:val="22"/>
                <w:szCs w:val="22"/>
                <w:u w:val="none"/>
                <w:lang w:val="en-US" w:eastAsia="zh-CN" w:bidi="ar"/>
              </w:rPr>
              <w:t>50元/件</w:t>
            </w:r>
          </w:p>
        </w:tc>
        <w:tc>
          <w:tcPr>
            <w:tcW w:w="2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00" w:hRule="atLeast"/>
          <w:jc w:val="center"/>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p>
        </w:tc>
        <w:tc>
          <w:tcPr>
            <w:tcW w:w="4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i w:val="0"/>
                <w:color w:val="000000"/>
                <w:sz w:val="22"/>
                <w:szCs w:val="22"/>
                <w:u w:val="none"/>
              </w:rPr>
            </w:pP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kern w:val="0"/>
                <w:sz w:val="22"/>
                <w:szCs w:val="22"/>
                <w:u w:val="none"/>
                <w:lang w:val="en-US" w:eastAsia="zh-CN" w:bidi="ar"/>
              </w:rPr>
              <w:t>  超过1万元至10万元的部分</w:t>
            </w:r>
          </w:p>
        </w:tc>
        <w:tc>
          <w:tcPr>
            <w:tcW w:w="214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kern w:val="0"/>
                <w:sz w:val="22"/>
                <w:szCs w:val="22"/>
                <w:u w:val="none"/>
                <w:lang w:val="en-US" w:eastAsia="zh-CN" w:bidi="ar"/>
              </w:rPr>
              <w:t>按照2.5%交纳</w:t>
            </w:r>
          </w:p>
        </w:tc>
        <w:tc>
          <w:tcPr>
            <w:tcW w:w="2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70" w:hRule="atLeast"/>
          <w:jc w:val="center"/>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p>
        </w:tc>
        <w:tc>
          <w:tcPr>
            <w:tcW w:w="4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i w:val="0"/>
                <w:color w:val="000000"/>
                <w:sz w:val="22"/>
                <w:szCs w:val="22"/>
                <w:u w:val="none"/>
              </w:rPr>
            </w:pP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kern w:val="0"/>
                <w:sz w:val="22"/>
                <w:szCs w:val="22"/>
                <w:u w:val="none"/>
                <w:lang w:val="en-US" w:eastAsia="zh-CN" w:bidi="ar"/>
              </w:rPr>
              <w:t>  超过10万元至20万元的部分</w:t>
            </w:r>
          </w:p>
        </w:tc>
        <w:tc>
          <w:tcPr>
            <w:tcW w:w="214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kern w:val="0"/>
                <w:sz w:val="22"/>
                <w:szCs w:val="22"/>
                <w:u w:val="none"/>
                <w:lang w:val="en-US" w:eastAsia="zh-CN" w:bidi="ar"/>
              </w:rPr>
              <w:t>按照2%交纳</w:t>
            </w:r>
          </w:p>
        </w:tc>
        <w:tc>
          <w:tcPr>
            <w:tcW w:w="2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00" w:hRule="atLeast"/>
          <w:jc w:val="center"/>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p>
        </w:tc>
        <w:tc>
          <w:tcPr>
            <w:tcW w:w="4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i w:val="0"/>
                <w:color w:val="000000"/>
                <w:sz w:val="22"/>
                <w:szCs w:val="22"/>
                <w:u w:val="none"/>
              </w:rPr>
            </w:pP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kern w:val="0"/>
                <w:sz w:val="22"/>
                <w:szCs w:val="22"/>
                <w:u w:val="none"/>
                <w:lang w:val="en-US" w:eastAsia="zh-CN" w:bidi="ar"/>
              </w:rPr>
              <w:t>  超过20万元至50万元的部分</w:t>
            </w:r>
          </w:p>
        </w:tc>
        <w:tc>
          <w:tcPr>
            <w:tcW w:w="214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kern w:val="0"/>
                <w:sz w:val="22"/>
                <w:szCs w:val="22"/>
                <w:u w:val="none"/>
                <w:lang w:val="en-US" w:eastAsia="zh-CN" w:bidi="ar"/>
              </w:rPr>
              <w:t>按照1.5%交纳</w:t>
            </w:r>
          </w:p>
        </w:tc>
        <w:tc>
          <w:tcPr>
            <w:tcW w:w="2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00" w:hRule="atLeast"/>
          <w:jc w:val="center"/>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p>
        </w:tc>
        <w:tc>
          <w:tcPr>
            <w:tcW w:w="4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i w:val="0"/>
                <w:color w:val="000000"/>
                <w:sz w:val="22"/>
                <w:szCs w:val="22"/>
                <w:u w:val="none"/>
              </w:rPr>
            </w:pP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kern w:val="0"/>
                <w:sz w:val="22"/>
                <w:szCs w:val="22"/>
                <w:u w:val="none"/>
                <w:lang w:val="en-US" w:eastAsia="zh-CN" w:bidi="ar"/>
              </w:rPr>
              <w:t>  超过50万元至100万元的部分</w:t>
            </w:r>
          </w:p>
        </w:tc>
        <w:tc>
          <w:tcPr>
            <w:tcW w:w="214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kern w:val="0"/>
                <w:sz w:val="22"/>
                <w:szCs w:val="22"/>
                <w:u w:val="none"/>
                <w:lang w:val="en-US" w:eastAsia="zh-CN" w:bidi="ar"/>
              </w:rPr>
              <w:t>按照1%交纳</w:t>
            </w:r>
          </w:p>
        </w:tc>
        <w:tc>
          <w:tcPr>
            <w:tcW w:w="2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70" w:hRule="atLeast"/>
          <w:jc w:val="center"/>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p>
        </w:tc>
        <w:tc>
          <w:tcPr>
            <w:tcW w:w="4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i w:val="0"/>
                <w:color w:val="000000"/>
                <w:sz w:val="22"/>
                <w:szCs w:val="22"/>
                <w:u w:val="none"/>
              </w:rPr>
            </w:pP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kern w:val="0"/>
                <w:sz w:val="22"/>
                <w:szCs w:val="22"/>
                <w:u w:val="none"/>
                <w:lang w:val="en-US" w:eastAsia="zh-CN" w:bidi="ar"/>
              </w:rPr>
              <w:t>  超过100万元至200万元的部分</w:t>
            </w:r>
          </w:p>
        </w:tc>
        <w:tc>
          <w:tcPr>
            <w:tcW w:w="214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kern w:val="0"/>
                <w:sz w:val="22"/>
                <w:szCs w:val="22"/>
                <w:u w:val="none"/>
                <w:lang w:val="en-US" w:eastAsia="zh-CN" w:bidi="ar"/>
              </w:rPr>
              <w:t>按照0.9%交纳</w:t>
            </w:r>
          </w:p>
        </w:tc>
        <w:tc>
          <w:tcPr>
            <w:tcW w:w="2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70" w:hRule="atLeast"/>
          <w:jc w:val="center"/>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p>
        </w:tc>
        <w:tc>
          <w:tcPr>
            <w:tcW w:w="4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i w:val="0"/>
                <w:color w:val="000000"/>
                <w:sz w:val="22"/>
                <w:szCs w:val="22"/>
                <w:u w:val="none"/>
              </w:rPr>
            </w:pP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kern w:val="0"/>
                <w:sz w:val="22"/>
                <w:szCs w:val="22"/>
                <w:u w:val="none"/>
                <w:lang w:val="en-US" w:eastAsia="zh-CN" w:bidi="ar"/>
              </w:rPr>
              <w:t>  超过200万元至500万元的部分</w:t>
            </w:r>
          </w:p>
        </w:tc>
        <w:tc>
          <w:tcPr>
            <w:tcW w:w="214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kern w:val="0"/>
                <w:sz w:val="22"/>
                <w:szCs w:val="22"/>
                <w:u w:val="none"/>
                <w:lang w:val="en-US" w:eastAsia="zh-CN" w:bidi="ar"/>
              </w:rPr>
              <w:t>按照0.8%交纳</w:t>
            </w:r>
          </w:p>
        </w:tc>
        <w:tc>
          <w:tcPr>
            <w:tcW w:w="2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40" w:hRule="atLeast"/>
          <w:jc w:val="center"/>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p>
        </w:tc>
        <w:tc>
          <w:tcPr>
            <w:tcW w:w="4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i w:val="0"/>
                <w:color w:val="000000"/>
                <w:sz w:val="22"/>
                <w:szCs w:val="22"/>
                <w:u w:val="none"/>
              </w:rPr>
            </w:pP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kern w:val="0"/>
                <w:sz w:val="22"/>
                <w:szCs w:val="22"/>
                <w:u w:val="none"/>
                <w:lang w:val="en-US" w:eastAsia="zh-CN" w:bidi="ar"/>
              </w:rPr>
              <w:t>  超过500万元至1000万元的部分</w:t>
            </w:r>
          </w:p>
        </w:tc>
        <w:tc>
          <w:tcPr>
            <w:tcW w:w="214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kern w:val="0"/>
                <w:sz w:val="22"/>
                <w:szCs w:val="22"/>
                <w:u w:val="none"/>
                <w:lang w:val="en-US" w:eastAsia="zh-CN" w:bidi="ar"/>
              </w:rPr>
              <w:t>按照0.7%交纳</w:t>
            </w:r>
          </w:p>
        </w:tc>
        <w:tc>
          <w:tcPr>
            <w:tcW w:w="2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00" w:hRule="atLeast"/>
          <w:jc w:val="center"/>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p>
        </w:tc>
        <w:tc>
          <w:tcPr>
            <w:tcW w:w="4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i w:val="0"/>
                <w:color w:val="000000"/>
                <w:sz w:val="22"/>
                <w:szCs w:val="22"/>
                <w:u w:val="none"/>
              </w:rPr>
            </w:pP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kern w:val="0"/>
                <w:sz w:val="22"/>
                <w:szCs w:val="22"/>
                <w:u w:val="none"/>
                <w:lang w:val="en-US" w:eastAsia="zh-CN" w:bidi="ar"/>
              </w:rPr>
              <w:t>  超过1000万元至2000万元的部分</w:t>
            </w:r>
          </w:p>
        </w:tc>
        <w:tc>
          <w:tcPr>
            <w:tcW w:w="214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kern w:val="0"/>
                <w:sz w:val="22"/>
                <w:szCs w:val="22"/>
                <w:u w:val="none"/>
                <w:lang w:val="en-US" w:eastAsia="zh-CN" w:bidi="ar"/>
              </w:rPr>
              <w:t>按照0.6%交纳</w:t>
            </w:r>
          </w:p>
        </w:tc>
        <w:tc>
          <w:tcPr>
            <w:tcW w:w="2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50" w:hRule="atLeast"/>
          <w:jc w:val="center"/>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p>
        </w:tc>
        <w:tc>
          <w:tcPr>
            <w:tcW w:w="4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i w:val="0"/>
                <w:color w:val="000000"/>
                <w:sz w:val="22"/>
                <w:szCs w:val="22"/>
                <w:u w:val="none"/>
              </w:rPr>
            </w:pP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kern w:val="0"/>
                <w:sz w:val="22"/>
                <w:szCs w:val="22"/>
                <w:u w:val="none"/>
                <w:lang w:val="en-US" w:eastAsia="zh-CN" w:bidi="ar"/>
              </w:rPr>
              <w:t>  超过2000万元的部分</w:t>
            </w:r>
          </w:p>
        </w:tc>
        <w:tc>
          <w:tcPr>
            <w:tcW w:w="2148" w:type="dxa"/>
            <w:tcBorders>
              <w:top w:val="single" w:color="000000" w:sz="4" w:space="0"/>
              <w:left w:val="single" w:color="000000" w:sz="4" w:space="0"/>
              <w:bottom w:val="single" w:color="000000" w:sz="4" w:space="0"/>
              <w:right w:val="single" w:color="000000" w:sz="4" w:space="0"/>
            </w:tcBorders>
            <w:shd w:val="clear" w:color="auto" w:fill="auto"/>
            <w:vAlign w:val="bottom"/>
          </w:tcPr>
          <w:p>
            <w:pPr>
              <w:keepNext w:val="0"/>
              <w:keepLines w:val="0"/>
              <w:widowControl/>
              <w:suppressLineNumbers w:val="0"/>
              <w:jc w:val="center"/>
              <w:textAlignment w:val="bottom"/>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kern w:val="0"/>
                <w:sz w:val="22"/>
                <w:szCs w:val="22"/>
                <w:u w:val="none"/>
                <w:lang w:val="en-US" w:eastAsia="zh-CN" w:bidi="ar"/>
              </w:rPr>
              <w:t>按照0.5%交纳</w:t>
            </w:r>
          </w:p>
        </w:tc>
        <w:tc>
          <w:tcPr>
            <w:tcW w:w="2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30" w:hRule="atLeast"/>
          <w:jc w:val="center"/>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p>
        </w:tc>
        <w:tc>
          <w:tcPr>
            <w:tcW w:w="4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i w:val="0"/>
                <w:color w:val="000000"/>
                <w:sz w:val="22"/>
                <w:szCs w:val="22"/>
                <w:u w:val="none"/>
              </w:rPr>
            </w:pP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kern w:val="0"/>
                <w:sz w:val="22"/>
                <w:szCs w:val="22"/>
                <w:u w:val="none"/>
                <w:lang w:val="en-US" w:eastAsia="zh-CN" w:bidi="ar"/>
              </w:rPr>
              <w:t>⑵非财产案件</w:t>
            </w:r>
          </w:p>
        </w:tc>
        <w:tc>
          <w:tcPr>
            <w:tcW w:w="21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p>
        </w:tc>
        <w:tc>
          <w:tcPr>
            <w:tcW w:w="2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00" w:hRule="atLeast"/>
          <w:jc w:val="center"/>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p>
        </w:tc>
        <w:tc>
          <w:tcPr>
            <w:tcW w:w="4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i w:val="0"/>
                <w:color w:val="000000"/>
                <w:sz w:val="22"/>
                <w:szCs w:val="22"/>
                <w:u w:val="none"/>
              </w:rPr>
            </w:pP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kern w:val="0"/>
                <w:sz w:val="22"/>
                <w:szCs w:val="22"/>
                <w:u w:val="none"/>
                <w:lang w:val="en-US" w:eastAsia="zh-CN" w:bidi="ar"/>
              </w:rPr>
              <w:t>  离婚案件</w:t>
            </w:r>
          </w:p>
        </w:tc>
        <w:tc>
          <w:tcPr>
            <w:tcW w:w="21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kern w:val="0"/>
                <w:sz w:val="22"/>
                <w:szCs w:val="22"/>
                <w:u w:val="none"/>
                <w:lang w:val="en-US" w:eastAsia="zh-CN" w:bidi="ar"/>
              </w:rPr>
              <w:t>50—300元/件</w:t>
            </w:r>
          </w:p>
        </w:tc>
        <w:tc>
          <w:tcPr>
            <w:tcW w:w="2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20" w:hRule="atLeast"/>
          <w:jc w:val="center"/>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p>
        </w:tc>
        <w:tc>
          <w:tcPr>
            <w:tcW w:w="4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i w:val="0"/>
                <w:color w:val="000000"/>
                <w:sz w:val="22"/>
                <w:szCs w:val="22"/>
                <w:u w:val="none"/>
              </w:rPr>
            </w:pP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kern w:val="0"/>
                <w:sz w:val="22"/>
                <w:szCs w:val="22"/>
                <w:u w:val="none"/>
                <w:lang w:val="en-US" w:eastAsia="zh-CN" w:bidi="ar"/>
              </w:rPr>
              <w:t>  侵害姓名权、名称权、肖像权、名誉权、荣誉权以及其他人格权的案件</w:t>
            </w:r>
          </w:p>
        </w:tc>
        <w:tc>
          <w:tcPr>
            <w:tcW w:w="21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kern w:val="0"/>
                <w:sz w:val="22"/>
                <w:szCs w:val="22"/>
                <w:u w:val="none"/>
                <w:lang w:val="en-US" w:eastAsia="zh-CN" w:bidi="ar"/>
              </w:rPr>
              <w:t>100—500元/件</w:t>
            </w:r>
          </w:p>
        </w:tc>
        <w:tc>
          <w:tcPr>
            <w:tcW w:w="2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45" w:hRule="atLeast"/>
          <w:jc w:val="center"/>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p>
        </w:tc>
        <w:tc>
          <w:tcPr>
            <w:tcW w:w="4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i w:val="0"/>
                <w:color w:val="000000"/>
                <w:sz w:val="22"/>
                <w:szCs w:val="22"/>
                <w:u w:val="none"/>
              </w:rPr>
            </w:pP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kern w:val="0"/>
                <w:sz w:val="22"/>
                <w:szCs w:val="22"/>
                <w:u w:val="none"/>
                <w:lang w:val="en-US" w:eastAsia="zh-CN" w:bidi="ar"/>
              </w:rPr>
              <w:t>  其他非财产案件</w:t>
            </w:r>
          </w:p>
        </w:tc>
        <w:tc>
          <w:tcPr>
            <w:tcW w:w="21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kern w:val="0"/>
                <w:sz w:val="22"/>
                <w:szCs w:val="22"/>
                <w:u w:val="none"/>
                <w:lang w:val="en-US" w:eastAsia="zh-CN" w:bidi="ar"/>
              </w:rPr>
              <w:t>50—100元/件</w:t>
            </w:r>
          </w:p>
        </w:tc>
        <w:tc>
          <w:tcPr>
            <w:tcW w:w="2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00" w:hRule="atLeast"/>
          <w:jc w:val="center"/>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p>
        </w:tc>
        <w:tc>
          <w:tcPr>
            <w:tcW w:w="4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i w:val="0"/>
                <w:color w:val="000000"/>
                <w:sz w:val="22"/>
                <w:szCs w:val="22"/>
                <w:u w:val="none"/>
              </w:rPr>
            </w:pP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kern w:val="0"/>
                <w:sz w:val="22"/>
                <w:szCs w:val="22"/>
                <w:u w:val="none"/>
                <w:lang w:val="en-US" w:eastAsia="zh-CN" w:bidi="ar"/>
              </w:rPr>
              <w:t>⑶行政案件</w:t>
            </w:r>
          </w:p>
        </w:tc>
        <w:tc>
          <w:tcPr>
            <w:tcW w:w="21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p>
        </w:tc>
        <w:tc>
          <w:tcPr>
            <w:tcW w:w="2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30" w:hRule="atLeast"/>
          <w:jc w:val="center"/>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p>
        </w:tc>
        <w:tc>
          <w:tcPr>
            <w:tcW w:w="4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i w:val="0"/>
                <w:color w:val="000000"/>
                <w:sz w:val="22"/>
                <w:szCs w:val="22"/>
                <w:u w:val="none"/>
              </w:rPr>
            </w:pP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kern w:val="0"/>
                <w:sz w:val="22"/>
                <w:szCs w:val="22"/>
                <w:u w:val="none"/>
                <w:lang w:val="en-US" w:eastAsia="zh-CN" w:bidi="ar"/>
              </w:rPr>
              <w:t>  商标、专利</w:t>
            </w:r>
          </w:p>
        </w:tc>
        <w:tc>
          <w:tcPr>
            <w:tcW w:w="21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kern w:val="0"/>
                <w:sz w:val="22"/>
                <w:szCs w:val="22"/>
                <w:u w:val="none"/>
                <w:lang w:val="en-US" w:eastAsia="zh-CN" w:bidi="ar"/>
              </w:rPr>
              <w:t>100元/件</w:t>
            </w:r>
          </w:p>
        </w:tc>
        <w:tc>
          <w:tcPr>
            <w:tcW w:w="2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55" w:hRule="atLeast"/>
          <w:jc w:val="center"/>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p>
        </w:tc>
        <w:tc>
          <w:tcPr>
            <w:tcW w:w="4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i w:val="0"/>
                <w:color w:val="000000"/>
                <w:sz w:val="22"/>
                <w:szCs w:val="22"/>
                <w:u w:val="none"/>
              </w:rPr>
            </w:pP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kern w:val="0"/>
                <w:sz w:val="22"/>
                <w:szCs w:val="22"/>
                <w:u w:val="none"/>
                <w:lang w:val="en-US" w:eastAsia="zh-CN" w:bidi="ar"/>
              </w:rPr>
              <w:t>  其他</w:t>
            </w:r>
          </w:p>
        </w:tc>
        <w:tc>
          <w:tcPr>
            <w:tcW w:w="21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kern w:val="0"/>
                <w:sz w:val="22"/>
                <w:szCs w:val="22"/>
                <w:u w:val="none"/>
                <w:lang w:val="en-US" w:eastAsia="zh-CN" w:bidi="ar"/>
              </w:rPr>
              <w:t>50元/件</w:t>
            </w:r>
          </w:p>
        </w:tc>
        <w:tc>
          <w:tcPr>
            <w:tcW w:w="2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75" w:hRule="atLeast"/>
          <w:jc w:val="center"/>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p>
        </w:tc>
        <w:tc>
          <w:tcPr>
            <w:tcW w:w="4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i w:val="0"/>
                <w:color w:val="000000"/>
                <w:sz w:val="22"/>
                <w:szCs w:val="22"/>
                <w:u w:val="none"/>
              </w:rPr>
            </w:pP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kern w:val="0"/>
                <w:sz w:val="22"/>
                <w:szCs w:val="22"/>
                <w:u w:val="none"/>
                <w:lang w:val="en-US" w:eastAsia="zh-CN" w:bidi="ar"/>
              </w:rPr>
              <w:t>⑷申请执行案件</w:t>
            </w:r>
          </w:p>
        </w:tc>
        <w:tc>
          <w:tcPr>
            <w:tcW w:w="21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p>
        </w:tc>
        <w:tc>
          <w:tcPr>
            <w:tcW w:w="2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25" w:hRule="atLeast"/>
          <w:jc w:val="center"/>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p>
        </w:tc>
        <w:tc>
          <w:tcPr>
            <w:tcW w:w="4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i w:val="0"/>
                <w:color w:val="000000"/>
                <w:sz w:val="22"/>
                <w:szCs w:val="22"/>
                <w:u w:val="none"/>
              </w:rPr>
            </w:pP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kern w:val="0"/>
                <w:sz w:val="22"/>
                <w:szCs w:val="22"/>
                <w:u w:val="none"/>
                <w:lang w:val="en-US" w:eastAsia="zh-CN" w:bidi="ar"/>
              </w:rPr>
              <w:t>  没有执行金额或价额</w:t>
            </w:r>
          </w:p>
        </w:tc>
        <w:tc>
          <w:tcPr>
            <w:tcW w:w="21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kern w:val="0"/>
                <w:sz w:val="22"/>
                <w:szCs w:val="22"/>
                <w:u w:val="none"/>
                <w:lang w:val="en-US" w:eastAsia="zh-CN" w:bidi="ar"/>
              </w:rPr>
              <w:t>50—500元/件</w:t>
            </w:r>
          </w:p>
        </w:tc>
        <w:tc>
          <w:tcPr>
            <w:tcW w:w="2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40" w:hRule="atLeast"/>
          <w:jc w:val="center"/>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p>
        </w:tc>
        <w:tc>
          <w:tcPr>
            <w:tcW w:w="4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i w:val="0"/>
                <w:color w:val="000000"/>
                <w:sz w:val="22"/>
                <w:szCs w:val="22"/>
                <w:u w:val="none"/>
              </w:rPr>
            </w:pP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kern w:val="0"/>
                <w:sz w:val="22"/>
                <w:szCs w:val="22"/>
                <w:u w:val="none"/>
                <w:lang w:val="en-US" w:eastAsia="zh-CN" w:bidi="ar"/>
              </w:rPr>
              <w:t>  执行金额或者价额不超过1万元的</w:t>
            </w:r>
          </w:p>
        </w:tc>
        <w:tc>
          <w:tcPr>
            <w:tcW w:w="21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kern w:val="0"/>
                <w:sz w:val="22"/>
                <w:szCs w:val="22"/>
                <w:u w:val="none"/>
                <w:lang w:val="en-US" w:eastAsia="zh-CN" w:bidi="ar"/>
              </w:rPr>
              <w:t>50元/件</w:t>
            </w:r>
          </w:p>
        </w:tc>
        <w:tc>
          <w:tcPr>
            <w:tcW w:w="2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15" w:hRule="atLeast"/>
          <w:jc w:val="center"/>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p>
        </w:tc>
        <w:tc>
          <w:tcPr>
            <w:tcW w:w="4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i w:val="0"/>
                <w:color w:val="000000"/>
                <w:sz w:val="22"/>
                <w:szCs w:val="22"/>
                <w:u w:val="none"/>
              </w:rPr>
            </w:pP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kern w:val="0"/>
                <w:sz w:val="22"/>
                <w:szCs w:val="22"/>
                <w:u w:val="none"/>
                <w:lang w:val="en-US" w:eastAsia="zh-CN" w:bidi="ar"/>
              </w:rPr>
              <w:t>  超过1万元至50万元的部分</w:t>
            </w:r>
          </w:p>
        </w:tc>
        <w:tc>
          <w:tcPr>
            <w:tcW w:w="21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kern w:val="0"/>
                <w:sz w:val="22"/>
                <w:szCs w:val="22"/>
                <w:u w:val="none"/>
                <w:lang w:val="en-US" w:eastAsia="zh-CN" w:bidi="ar"/>
              </w:rPr>
              <w:t>按照1.5%交纳</w:t>
            </w:r>
          </w:p>
        </w:tc>
        <w:tc>
          <w:tcPr>
            <w:tcW w:w="2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55" w:hRule="atLeast"/>
          <w:jc w:val="center"/>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p>
        </w:tc>
        <w:tc>
          <w:tcPr>
            <w:tcW w:w="4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i w:val="0"/>
                <w:color w:val="000000"/>
                <w:sz w:val="22"/>
                <w:szCs w:val="22"/>
                <w:u w:val="none"/>
              </w:rPr>
            </w:pP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kern w:val="0"/>
                <w:sz w:val="22"/>
                <w:szCs w:val="22"/>
                <w:u w:val="none"/>
                <w:lang w:val="en-US" w:eastAsia="zh-CN" w:bidi="ar"/>
              </w:rPr>
              <w:t>  超过50万元至500万元的部分</w:t>
            </w:r>
          </w:p>
        </w:tc>
        <w:tc>
          <w:tcPr>
            <w:tcW w:w="21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kern w:val="0"/>
                <w:sz w:val="22"/>
                <w:szCs w:val="22"/>
                <w:u w:val="none"/>
                <w:lang w:val="en-US" w:eastAsia="zh-CN" w:bidi="ar"/>
              </w:rPr>
              <w:t>按照1%交纳</w:t>
            </w:r>
          </w:p>
        </w:tc>
        <w:tc>
          <w:tcPr>
            <w:tcW w:w="2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70" w:hRule="atLeast"/>
          <w:jc w:val="center"/>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p>
        </w:tc>
        <w:tc>
          <w:tcPr>
            <w:tcW w:w="4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i w:val="0"/>
                <w:color w:val="000000"/>
                <w:sz w:val="22"/>
                <w:szCs w:val="22"/>
                <w:u w:val="none"/>
              </w:rPr>
            </w:pP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kern w:val="0"/>
                <w:sz w:val="22"/>
                <w:szCs w:val="22"/>
                <w:u w:val="none"/>
                <w:lang w:val="en-US" w:eastAsia="zh-CN" w:bidi="ar"/>
              </w:rPr>
              <w:t>  超过500万元至1000万元的部分</w:t>
            </w:r>
          </w:p>
        </w:tc>
        <w:tc>
          <w:tcPr>
            <w:tcW w:w="21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kern w:val="0"/>
                <w:sz w:val="22"/>
                <w:szCs w:val="22"/>
                <w:u w:val="none"/>
                <w:lang w:val="en-US" w:eastAsia="zh-CN" w:bidi="ar"/>
              </w:rPr>
              <w:t>按照0.5%交纳</w:t>
            </w:r>
          </w:p>
        </w:tc>
        <w:tc>
          <w:tcPr>
            <w:tcW w:w="2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05" w:hRule="atLeast"/>
          <w:jc w:val="center"/>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p>
        </w:tc>
        <w:tc>
          <w:tcPr>
            <w:tcW w:w="4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i w:val="0"/>
                <w:color w:val="000000"/>
                <w:sz w:val="22"/>
                <w:szCs w:val="22"/>
                <w:u w:val="none"/>
              </w:rPr>
            </w:pP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kern w:val="0"/>
                <w:sz w:val="22"/>
                <w:szCs w:val="22"/>
                <w:u w:val="none"/>
                <w:lang w:val="en-US" w:eastAsia="zh-CN" w:bidi="ar"/>
              </w:rPr>
              <w:t>  超过1000万元的部分</w:t>
            </w:r>
          </w:p>
        </w:tc>
        <w:tc>
          <w:tcPr>
            <w:tcW w:w="21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kern w:val="0"/>
                <w:sz w:val="22"/>
                <w:szCs w:val="22"/>
                <w:u w:val="none"/>
                <w:lang w:val="en-US" w:eastAsia="zh-CN" w:bidi="ar"/>
              </w:rPr>
              <w:t>按照0.1%交纳</w:t>
            </w:r>
          </w:p>
        </w:tc>
        <w:tc>
          <w:tcPr>
            <w:tcW w:w="2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45" w:hRule="atLeast"/>
          <w:jc w:val="center"/>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p>
        </w:tc>
        <w:tc>
          <w:tcPr>
            <w:tcW w:w="4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i w:val="0"/>
                <w:color w:val="000000"/>
                <w:sz w:val="22"/>
                <w:szCs w:val="22"/>
                <w:u w:val="none"/>
              </w:rPr>
            </w:pP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kern w:val="0"/>
                <w:sz w:val="22"/>
                <w:szCs w:val="22"/>
                <w:u w:val="none"/>
                <w:lang w:val="en-US" w:eastAsia="zh-CN" w:bidi="ar"/>
              </w:rPr>
              <w:t>⑸申请保全措施的</w:t>
            </w:r>
          </w:p>
        </w:tc>
        <w:tc>
          <w:tcPr>
            <w:tcW w:w="21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p>
        </w:tc>
        <w:tc>
          <w:tcPr>
            <w:tcW w:w="2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20" w:hRule="atLeast"/>
          <w:jc w:val="center"/>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p>
        </w:tc>
        <w:tc>
          <w:tcPr>
            <w:tcW w:w="4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i w:val="0"/>
                <w:color w:val="000000"/>
                <w:sz w:val="22"/>
                <w:szCs w:val="22"/>
                <w:u w:val="none"/>
              </w:rPr>
            </w:pP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kern w:val="0"/>
                <w:sz w:val="22"/>
                <w:szCs w:val="22"/>
                <w:u w:val="none"/>
                <w:lang w:val="en-US" w:eastAsia="zh-CN" w:bidi="ar"/>
              </w:rPr>
              <w:t>  财产数额不超过1000元或者不涉及财产数额的</w:t>
            </w:r>
          </w:p>
        </w:tc>
        <w:tc>
          <w:tcPr>
            <w:tcW w:w="21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kern w:val="0"/>
                <w:sz w:val="22"/>
                <w:szCs w:val="22"/>
                <w:u w:val="none"/>
                <w:lang w:val="en-US" w:eastAsia="zh-CN" w:bidi="ar"/>
              </w:rPr>
              <w:t>30元/件</w:t>
            </w:r>
          </w:p>
        </w:tc>
        <w:tc>
          <w:tcPr>
            <w:tcW w:w="2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75" w:hRule="atLeast"/>
          <w:jc w:val="center"/>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p>
        </w:tc>
        <w:tc>
          <w:tcPr>
            <w:tcW w:w="4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i w:val="0"/>
                <w:color w:val="000000"/>
                <w:sz w:val="22"/>
                <w:szCs w:val="22"/>
                <w:u w:val="none"/>
              </w:rPr>
            </w:pP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kern w:val="0"/>
                <w:sz w:val="22"/>
                <w:szCs w:val="22"/>
                <w:u w:val="none"/>
                <w:lang w:val="en-US" w:eastAsia="zh-CN" w:bidi="ar"/>
              </w:rPr>
              <w:t>  超过1000元至10万元的部分</w:t>
            </w:r>
          </w:p>
        </w:tc>
        <w:tc>
          <w:tcPr>
            <w:tcW w:w="21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kern w:val="0"/>
                <w:sz w:val="22"/>
                <w:szCs w:val="22"/>
                <w:u w:val="none"/>
                <w:lang w:val="en-US" w:eastAsia="zh-CN" w:bidi="ar"/>
              </w:rPr>
              <w:t>按照1%交纳</w:t>
            </w:r>
          </w:p>
        </w:tc>
        <w:tc>
          <w:tcPr>
            <w:tcW w:w="2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75" w:hRule="atLeast"/>
          <w:jc w:val="center"/>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p>
        </w:tc>
        <w:tc>
          <w:tcPr>
            <w:tcW w:w="4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i w:val="0"/>
                <w:color w:val="000000"/>
                <w:sz w:val="22"/>
                <w:szCs w:val="22"/>
                <w:u w:val="none"/>
              </w:rPr>
            </w:pP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kern w:val="0"/>
                <w:sz w:val="22"/>
                <w:szCs w:val="22"/>
                <w:u w:val="none"/>
                <w:lang w:val="en-US" w:eastAsia="zh-CN" w:bidi="ar"/>
              </w:rPr>
              <w:t>  超过10万元的部分</w:t>
            </w:r>
          </w:p>
        </w:tc>
        <w:tc>
          <w:tcPr>
            <w:tcW w:w="21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kern w:val="0"/>
                <w:sz w:val="22"/>
                <w:szCs w:val="22"/>
                <w:u w:val="none"/>
                <w:lang w:val="en-US" w:eastAsia="zh-CN" w:bidi="ar"/>
              </w:rPr>
              <w:t>按照0.5%交纳</w:t>
            </w:r>
          </w:p>
        </w:tc>
        <w:tc>
          <w:tcPr>
            <w:tcW w:w="2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1080" w:hRule="atLeast"/>
          <w:jc w:val="center"/>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p>
        </w:tc>
        <w:tc>
          <w:tcPr>
            <w:tcW w:w="4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i w:val="0"/>
                <w:color w:val="000000"/>
                <w:sz w:val="22"/>
                <w:szCs w:val="22"/>
                <w:u w:val="none"/>
              </w:rPr>
            </w:pP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kern w:val="0"/>
                <w:sz w:val="22"/>
                <w:szCs w:val="22"/>
                <w:u w:val="none"/>
                <w:lang w:val="en-US" w:eastAsia="zh-CN" w:bidi="ar"/>
              </w:rPr>
              <w:t>⑹破产案件依据破产财产总额计算</w:t>
            </w:r>
          </w:p>
        </w:tc>
        <w:tc>
          <w:tcPr>
            <w:tcW w:w="21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kern w:val="0"/>
                <w:sz w:val="22"/>
                <w:szCs w:val="22"/>
                <w:u w:val="none"/>
                <w:lang w:val="en-US" w:eastAsia="zh-CN" w:bidi="ar"/>
              </w:rPr>
              <w:t>按照财产案件受理费标准减半交纳，最高不超过30万元</w:t>
            </w:r>
          </w:p>
        </w:tc>
        <w:tc>
          <w:tcPr>
            <w:tcW w:w="2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20" w:hRule="atLeast"/>
          <w:jc w:val="center"/>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p>
        </w:tc>
        <w:tc>
          <w:tcPr>
            <w:tcW w:w="4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i w:val="0"/>
                <w:color w:val="000000"/>
                <w:sz w:val="22"/>
                <w:szCs w:val="22"/>
                <w:u w:val="none"/>
              </w:rPr>
            </w:pP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kern w:val="0"/>
                <w:sz w:val="22"/>
                <w:szCs w:val="22"/>
                <w:u w:val="none"/>
                <w:lang w:val="en-US" w:eastAsia="zh-CN" w:bidi="ar"/>
              </w:rPr>
              <w:t>⑺以调解方式结案或者当事人申请撤诉的</w:t>
            </w:r>
          </w:p>
        </w:tc>
        <w:tc>
          <w:tcPr>
            <w:tcW w:w="21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kern w:val="0"/>
                <w:sz w:val="22"/>
                <w:szCs w:val="22"/>
                <w:u w:val="none"/>
                <w:lang w:val="en-US" w:eastAsia="zh-CN" w:bidi="ar"/>
              </w:rPr>
              <w:t>减半交纳案件受理费</w:t>
            </w:r>
          </w:p>
        </w:tc>
        <w:tc>
          <w:tcPr>
            <w:tcW w:w="2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50" w:hRule="atLeast"/>
          <w:jc w:val="center"/>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p>
        </w:tc>
        <w:tc>
          <w:tcPr>
            <w:tcW w:w="4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i w:val="0"/>
                <w:color w:val="000000"/>
                <w:sz w:val="22"/>
                <w:szCs w:val="22"/>
                <w:u w:val="none"/>
              </w:rPr>
            </w:pP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kern w:val="0"/>
                <w:sz w:val="22"/>
                <w:szCs w:val="22"/>
                <w:u w:val="none"/>
                <w:lang w:val="en-US" w:eastAsia="zh-CN" w:bidi="ar"/>
              </w:rPr>
              <w:t>⑻适用简易程序审理的案件</w:t>
            </w:r>
          </w:p>
        </w:tc>
        <w:tc>
          <w:tcPr>
            <w:tcW w:w="21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kern w:val="0"/>
                <w:sz w:val="22"/>
                <w:szCs w:val="22"/>
                <w:u w:val="none"/>
                <w:lang w:val="en-US" w:eastAsia="zh-CN" w:bidi="ar"/>
              </w:rPr>
              <w:t>减半交纳案件受理费</w:t>
            </w:r>
          </w:p>
        </w:tc>
        <w:tc>
          <w:tcPr>
            <w:tcW w:w="2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690" w:hRule="atLeast"/>
          <w:jc w:val="center"/>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kern w:val="0"/>
                <w:sz w:val="22"/>
                <w:szCs w:val="22"/>
                <w:u w:val="none"/>
                <w:lang w:val="en-US" w:eastAsia="zh-CN" w:bidi="ar"/>
              </w:rPr>
              <w:t>七</w:t>
            </w:r>
          </w:p>
        </w:tc>
        <w:tc>
          <w:tcPr>
            <w:tcW w:w="4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i w:val="0"/>
                <w:color w:val="000000"/>
                <w:sz w:val="22"/>
                <w:szCs w:val="22"/>
                <w:u w:val="none"/>
              </w:rPr>
            </w:pPr>
            <w:r>
              <w:rPr>
                <w:rFonts w:hint="eastAsia" w:ascii="微软雅黑" w:hAnsi="微软雅黑" w:eastAsia="微软雅黑" w:cs="微软雅黑"/>
                <w:b/>
                <w:i w:val="0"/>
                <w:color w:val="000000"/>
                <w:kern w:val="0"/>
                <w:sz w:val="22"/>
                <w:szCs w:val="22"/>
                <w:u w:val="none"/>
                <w:lang w:val="en-US" w:eastAsia="zh-CN" w:bidi="ar"/>
              </w:rPr>
              <w:t>交通</w:t>
            </w: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p>
        </w:tc>
        <w:tc>
          <w:tcPr>
            <w:tcW w:w="21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p>
        </w:tc>
        <w:tc>
          <w:tcPr>
            <w:tcW w:w="2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870" w:hRule="atLeast"/>
          <w:jc w:val="center"/>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p>
        </w:tc>
        <w:tc>
          <w:tcPr>
            <w:tcW w:w="4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i w:val="0"/>
                <w:color w:val="000000"/>
                <w:sz w:val="22"/>
                <w:szCs w:val="22"/>
                <w:u w:val="none"/>
              </w:rPr>
            </w:pP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kern w:val="0"/>
                <w:sz w:val="22"/>
                <w:szCs w:val="22"/>
                <w:u w:val="none"/>
                <w:lang w:val="en-US" w:eastAsia="zh-CN" w:bidi="ar"/>
              </w:rPr>
              <w:t>农村公路管理站  △</w:t>
            </w: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kern w:val="0"/>
                <w:sz w:val="22"/>
                <w:szCs w:val="22"/>
                <w:u w:val="none"/>
                <w:lang w:val="en-US" w:eastAsia="zh-CN" w:bidi="ar"/>
              </w:rPr>
              <w:t>公路损失、占用赔偿费</w:t>
            </w:r>
          </w:p>
        </w:tc>
        <w:tc>
          <w:tcPr>
            <w:tcW w:w="21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kern w:val="0"/>
                <w:sz w:val="22"/>
                <w:szCs w:val="22"/>
                <w:u w:val="none"/>
                <w:lang w:val="en-US" w:eastAsia="zh-CN" w:bidi="ar"/>
              </w:rPr>
              <w:t>详见附表</w:t>
            </w:r>
          </w:p>
        </w:tc>
        <w:tc>
          <w:tcPr>
            <w:tcW w:w="2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kern w:val="0"/>
                <w:sz w:val="22"/>
                <w:szCs w:val="22"/>
                <w:u w:val="none"/>
                <w:lang w:val="en-US" w:eastAsia="zh-CN" w:bidi="ar"/>
              </w:rPr>
              <w:t>陕价经发[2009]30号、陕价服发[2012]51号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80" w:hRule="atLeast"/>
          <w:jc w:val="center"/>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kern w:val="0"/>
                <w:sz w:val="22"/>
                <w:szCs w:val="22"/>
                <w:u w:val="none"/>
                <w:lang w:val="en-US" w:eastAsia="zh-CN" w:bidi="ar"/>
              </w:rPr>
              <w:t>八</w:t>
            </w:r>
          </w:p>
        </w:tc>
        <w:tc>
          <w:tcPr>
            <w:tcW w:w="4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i w:val="0"/>
                <w:color w:val="000000"/>
                <w:sz w:val="22"/>
                <w:szCs w:val="22"/>
                <w:u w:val="none"/>
              </w:rPr>
            </w:pPr>
            <w:r>
              <w:rPr>
                <w:rFonts w:hint="eastAsia" w:ascii="微软雅黑" w:hAnsi="微软雅黑" w:eastAsia="微软雅黑" w:cs="微软雅黑"/>
                <w:b/>
                <w:i w:val="0"/>
                <w:color w:val="000000"/>
                <w:kern w:val="0"/>
                <w:sz w:val="22"/>
                <w:szCs w:val="22"/>
                <w:u w:val="none"/>
                <w:lang w:val="en-US" w:eastAsia="zh-CN" w:bidi="ar"/>
              </w:rPr>
              <w:t>各有关部门</w:t>
            </w: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p>
        </w:tc>
        <w:tc>
          <w:tcPr>
            <w:tcW w:w="21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p>
        </w:tc>
        <w:tc>
          <w:tcPr>
            <w:tcW w:w="2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795" w:hRule="atLeast"/>
          <w:jc w:val="center"/>
        </w:trPr>
        <w:tc>
          <w:tcPr>
            <w:tcW w:w="65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p>
        </w:tc>
        <w:tc>
          <w:tcPr>
            <w:tcW w:w="4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b/>
                <w:i w:val="0"/>
                <w:color w:val="000000"/>
                <w:sz w:val="22"/>
                <w:szCs w:val="22"/>
                <w:u w:val="none"/>
              </w:rPr>
            </w:pPr>
          </w:p>
        </w:tc>
        <w:tc>
          <w:tcPr>
            <w:tcW w:w="167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p>
        </w:tc>
        <w:tc>
          <w:tcPr>
            <w:tcW w:w="138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kern w:val="0"/>
                <w:sz w:val="22"/>
                <w:szCs w:val="22"/>
                <w:u w:val="none"/>
                <w:lang w:val="en-US" w:eastAsia="zh-CN" w:bidi="ar"/>
              </w:rPr>
              <w:t> 票据工本费</w:t>
            </w:r>
          </w:p>
        </w:tc>
        <w:tc>
          <w:tcPr>
            <w:tcW w:w="21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p>
        </w:tc>
        <w:tc>
          <w:tcPr>
            <w:tcW w:w="20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kern w:val="0"/>
                <w:sz w:val="22"/>
                <w:szCs w:val="22"/>
                <w:u w:val="none"/>
                <w:lang w:val="en-US" w:eastAsia="zh-CN" w:bidi="ar"/>
              </w:rPr>
              <w:t>计价格[2001]604号、陕价行函[2014]228号、财预[2002]584号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30" w:hRule="atLeast"/>
          <w:jc w:val="center"/>
        </w:trPr>
        <w:tc>
          <w:tcPr>
            <w:tcW w:w="8336" w:type="dxa"/>
            <w:gridSpan w:val="6"/>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2"/>
                <w:szCs w:val="22"/>
                <w:u w:val="none"/>
              </w:rPr>
            </w:pPr>
            <w:r>
              <w:rPr>
                <w:rFonts w:hint="eastAsia" w:ascii="微软雅黑" w:hAnsi="微软雅黑" w:eastAsia="微软雅黑" w:cs="微软雅黑"/>
                <w:i w:val="0"/>
                <w:color w:val="000000"/>
                <w:kern w:val="0"/>
                <w:sz w:val="22"/>
                <w:szCs w:val="22"/>
                <w:u w:val="none"/>
                <w:lang w:val="en-US" w:eastAsia="zh-CN" w:bidi="ar"/>
              </w:rPr>
              <w:t>注:1.标注“△”的收费项目为涉企收费</w:t>
            </w:r>
          </w:p>
        </w:tc>
      </w:tr>
    </w:tbl>
    <w:p>
      <w:pPr>
        <w:pStyle w:val="2"/>
        <w:keepNext w:val="0"/>
        <w:keepLines w:val="0"/>
        <w:widowControl/>
        <w:suppressLineNumbers w:val="0"/>
        <w:spacing w:before="0" w:beforeAutospacing="0" w:after="0" w:afterAutospacing="0"/>
        <w:ind w:left="0" w:right="0"/>
        <w:jc w:val="center"/>
      </w:pPr>
    </w:p>
    <w:p>
      <w:pPr>
        <w:pStyle w:val="2"/>
        <w:keepNext w:val="0"/>
        <w:keepLines w:val="0"/>
        <w:widowControl/>
        <w:suppressLineNumbers w:val="0"/>
        <w:spacing w:before="0" w:beforeAutospacing="0" w:after="0" w:afterAutospacing="0"/>
        <w:ind w:left="0" w:right="0"/>
        <w:jc w:val="center"/>
      </w:pPr>
      <w:r>
        <w:rPr>
          <w:rFonts w:hint="eastAsia" w:ascii="微软雅黑" w:hAnsi="微软雅黑" w:eastAsia="微软雅黑" w:cs="微软雅黑"/>
          <w:sz w:val="21"/>
          <w:szCs w:val="21"/>
        </w:rPr>
        <w:t>附:</w:t>
      </w:r>
    </w:p>
    <w:p>
      <w:pPr>
        <w:pStyle w:val="2"/>
        <w:keepNext w:val="0"/>
        <w:keepLines w:val="0"/>
        <w:widowControl/>
        <w:suppressLineNumbers w:val="0"/>
        <w:spacing w:before="0" w:beforeAutospacing="0" w:after="0" w:afterAutospacing="0"/>
        <w:ind w:left="0" w:right="0"/>
        <w:jc w:val="center"/>
      </w:pPr>
    </w:p>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21"/>
          <w:szCs w:val="21"/>
        </w:rPr>
        <w:t>陕西省干线及农村公路损坏赔偿、占用</w:t>
      </w:r>
    </w:p>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sz w:val="21"/>
          <w:szCs w:val="21"/>
        </w:rPr>
        <w:t>补偿收费标准</w:t>
      </w:r>
    </w:p>
    <w:p>
      <w:pPr>
        <w:pStyle w:val="2"/>
        <w:keepNext w:val="0"/>
        <w:keepLines w:val="0"/>
        <w:widowControl/>
        <w:suppressLineNumbers w:val="0"/>
        <w:spacing w:before="0" w:beforeAutospacing="0" w:after="0" w:afterAutospacing="0"/>
        <w:ind w:left="0" w:right="0"/>
        <w:jc w:val="center"/>
      </w:pPr>
      <w:r>
        <w:rPr>
          <w:rFonts w:hint="eastAsia" w:ascii="宋体" w:hAnsi="宋体" w:eastAsia="宋体" w:cs="宋体"/>
          <w:b/>
          <w:sz w:val="28"/>
          <w:szCs w:val="28"/>
        </w:rPr>
        <w:t> </w:t>
      </w:r>
    </w:p>
    <w:tbl>
      <w:tblPr>
        <w:tblStyle w:val="3"/>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573"/>
        <w:gridCol w:w="1930"/>
        <w:gridCol w:w="2397"/>
        <w:gridCol w:w="1179"/>
        <w:gridCol w:w="1197"/>
        <w:gridCol w:w="10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870"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1"/>
                <w:szCs w:val="21"/>
              </w:rPr>
              <w:t>序号</w:t>
            </w:r>
          </w:p>
        </w:tc>
        <w:tc>
          <w:tcPr>
            <w:tcW w:w="2970"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收费项目</w:t>
            </w:r>
          </w:p>
        </w:tc>
        <w:tc>
          <w:tcPr>
            <w:tcW w:w="3015"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规格</w:t>
            </w:r>
          </w:p>
        </w:tc>
        <w:tc>
          <w:tcPr>
            <w:tcW w:w="1845"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计费单位</w:t>
            </w:r>
          </w:p>
        </w:tc>
        <w:tc>
          <w:tcPr>
            <w:tcW w:w="1725"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收费标准(元)</w:t>
            </w:r>
          </w:p>
        </w:tc>
        <w:tc>
          <w:tcPr>
            <w:tcW w:w="1545"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870"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一</w:t>
            </w:r>
          </w:p>
        </w:tc>
        <w:tc>
          <w:tcPr>
            <w:tcW w:w="2970"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路面类</w:t>
            </w:r>
          </w:p>
        </w:tc>
        <w:tc>
          <w:tcPr>
            <w:tcW w:w="3015"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 </w:t>
            </w:r>
          </w:p>
        </w:tc>
        <w:tc>
          <w:tcPr>
            <w:tcW w:w="1845"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 </w:t>
            </w:r>
          </w:p>
        </w:tc>
        <w:tc>
          <w:tcPr>
            <w:tcW w:w="1725" w:type="dxa"/>
            <w:tcBorders>
              <w:top w:val="single" w:color="auto" w:sz="8" w:space="0"/>
              <w:left w:val="single" w:color="auto" w:sz="8" w:space="0"/>
              <w:bottom w:val="single" w:color="auto" w:sz="8" w:space="0"/>
              <w:right w:val="single" w:color="auto" w:sz="8" w:space="0"/>
            </w:tcBorders>
            <w:shd w:val="clear" w:color="auto" w:fill="auto"/>
            <w:vAlign w:val="top"/>
          </w:tcPr>
          <w:p>
            <w:pPr>
              <w:pStyle w:val="2"/>
              <w:keepNext w:val="0"/>
              <w:keepLines w:val="0"/>
              <w:widowControl/>
              <w:suppressLineNumbers w:val="0"/>
              <w:jc w:val="center"/>
            </w:pPr>
            <w:r>
              <w:rPr>
                <w:rFonts w:hint="eastAsia" w:ascii="宋体" w:hAnsi="宋体" w:eastAsia="宋体" w:cs="宋体"/>
                <w:sz w:val="28"/>
                <w:szCs w:val="28"/>
              </w:rPr>
              <w:t> </w:t>
            </w:r>
          </w:p>
        </w:tc>
        <w:tc>
          <w:tcPr>
            <w:tcW w:w="1545" w:type="dxa"/>
            <w:tcBorders>
              <w:top w:val="single" w:color="auto" w:sz="8" w:space="0"/>
              <w:left w:val="single" w:color="auto" w:sz="8" w:space="0"/>
              <w:bottom w:val="single" w:color="auto" w:sz="8" w:space="0"/>
              <w:right w:val="single" w:color="auto" w:sz="8" w:space="0"/>
            </w:tcBorders>
            <w:shd w:val="clear" w:color="auto" w:fill="auto"/>
            <w:vAlign w:val="top"/>
          </w:tcPr>
          <w:p>
            <w:pPr>
              <w:pStyle w:val="2"/>
              <w:keepNext w:val="0"/>
              <w:keepLines w:val="0"/>
              <w:widowControl/>
              <w:suppressLineNumbers w:val="0"/>
              <w:jc w:val="center"/>
            </w:pPr>
            <w:r>
              <w:rPr>
                <w:rFonts w:hint="eastAsia" w:ascii="宋体" w:hAnsi="宋体" w:eastAsia="宋体" w:cs="宋体"/>
                <w:sz w:val="28"/>
                <w:szCs w:val="2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870"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1</w:t>
            </w:r>
          </w:p>
        </w:tc>
        <w:tc>
          <w:tcPr>
            <w:tcW w:w="2970"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水泥混凝土路面</w:t>
            </w:r>
          </w:p>
        </w:tc>
        <w:tc>
          <w:tcPr>
            <w:tcW w:w="3015"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厚24cm</w:t>
            </w:r>
          </w:p>
        </w:tc>
        <w:tc>
          <w:tcPr>
            <w:tcW w:w="1845"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平方米</w:t>
            </w:r>
          </w:p>
        </w:tc>
        <w:tc>
          <w:tcPr>
            <w:tcW w:w="1725"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200</w:t>
            </w:r>
          </w:p>
        </w:tc>
        <w:tc>
          <w:tcPr>
            <w:tcW w:w="1545"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870"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2</w:t>
            </w:r>
          </w:p>
        </w:tc>
        <w:tc>
          <w:tcPr>
            <w:tcW w:w="2970"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沥青混凝土路面</w:t>
            </w:r>
          </w:p>
        </w:tc>
        <w:tc>
          <w:tcPr>
            <w:tcW w:w="3015"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厚7cm</w:t>
            </w:r>
          </w:p>
        </w:tc>
        <w:tc>
          <w:tcPr>
            <w:tcW w:w="1845"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平方米</w:t>
            </w:r>
          </w:p>
        </w:tc>
        <w:tc>
          <w:tcPr>
            <w:tcW w:w="1725"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180</w:t>
            </w:r>
          </w:p>
        </w:tc>
        <w:tc>
          <w:tcPr>
            <w:tcW w:w="1545"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870"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3</w:t>
            </w:r>
          </w:p>
        </w:tc>
        <w:tc>
          <w:tcPr>
            <w:tcW w:w="2970"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both"/>
            </w:pPr>
            <w:r>
              <w:rPr>
                <w:rFonts w:hint="eastAsia" w:ascii="宋体" w:hAnsi="宋体" w:eastAsia="宋体" w:cs="宋体"/>
                <w:sz w:val="28"/>
                <w:szCs w:val="28"/>
              </w:rPr>
              <w:t>沥青碎石路面</w:t>
            </w:r>
          </w:p>
        </w:tc>
        <w:tc>
          <w:tcPr>
            <w:tcW w:w="3015"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厚4cm</w:t>
            </w:r>
          </w:p>
        </w:tc>
        <w:tc>
          <w:tcPr>
            <w:tcW w:w="1845"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平方米</w:t>
            </w:r>
          </w:p>
        </w:tc>
        <w:tc>
          <w:tcPr>
            <w:tcW w:w="1725"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100</w:t>
            </w:r>
          </w:p>
        </w:tc>
        <w:tc>
          <w:tcPr>
            <w:tcW w:w="1545"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870"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4</w:t>
            </w:r>
          </w:p>
        </w:tc>
        <w:tc>
          <w:tcPr>
            <w:tcW w:w="2970"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沥青表处路面</w:t>
            </w:r>
          </w:p>
        </w:tc>
        <w:tc>
          <w:tcPr>
            <w:tcW w:w="3015"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厚2cm</w:t>
            </w:r>
          </w:p>
        </w:tc>
        <w:tc>
          <w:tcPr>
            <w:tcW w:w="1845"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平方米</w:t>
            </w:r>
          </w:p>
        </w:tc>
        <w:tc>
          <w:tcPr>
            <w:tcW w:w="1725"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50</w:t>
            </w:r>
          </w:p>
        </w:tc>
        <w:tc>
          <w:tcPr>
            <w:tcW w:w="1545"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870"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5</w:t>
            </w:r>
          </w:p>
        </w:tc>
        <w:tc>
          <w:tcPr>
            <w:tcW w:w="2970"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泥结碎石路面</w:t>
            </w:r>
          </w:p>
        </w:tc>
        <w:tc>
          <w:tcPr>
            <w:tcW w:w="3015"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厚10cm</w:t>
            </w:r>
          </w:p>
        </w:tc>
        <w:tc>
          <w:tcPr>
            <w:tcW w:w="1845"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平方米</w:t>
            </w:r>
          </w:p>
        </w:tc>
        <w:tc>
          <w:tcPr>
            <w:tcW w:w="1725"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35</w:t>
            </w:r>
          </w:p>
        </w:tc>
        <w:tc>
          <w:tcPr>
            <w:tcW w:w="1545"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870"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6</w:t>
            </w:r>
          </w:p>
        </w:tc>
        <w:tc>
          <w:tcPr>
            <w:tcW w:w="2970"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both"/>
            </w:pPr>
            <w:r>
              <w:rPr>
                <w:rFonts w:hint="eastAsia" w:ascii="宋体" w:hAnsi="宋体" w:eastAsia="宋体" w:cs="宋体"/>
                <w:sz w:val="28"/>
                <w:szCs w:val="28"/>
              </w:rPr>
              <w:t>泥灰结碎石基层</w:t>
            </w:r>
          </w:p>
        </w:tc>
        <w:tc>
          <w:tcPr>
            <w:tcW w:w="3015"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厚10cm</w:t>
            </w:r>
          </w:p>
        </w:tc>
        <w:tc>
          <w:tcPr>
            <w:tcW w:w="1845"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平方米</w:t>
            </w:r>
          </w:p>
        </w:tc>
        <w:tc>
          <w:tcPr>
            <w:tcW w:w="1725"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40</w:t>
            </w:r>
          </w:p>
        </w:tc>
        <w:tc>
          <w:tcPr>
            <w:tcW w:w="1545"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870"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7</w:t>
            </w:r>
          </w:p>
        </w:tc>
        <w:tc>
          <w:tcPr>
            <w:tcW w:w="2970"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级配砾石路面</w:t>
            </w:r>
          </w:p>
        </w:tc>
        <w:tc>
          <w:tcPr>
            <w:tcW w:w="3015"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厚10cm</w:t>
            </w:r>
          </w:p>
        </w:tc>
        <w:tc>
          <w:tcPr>
            <w:tcW w:w="1845"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平方米</w:t>
            </w:r>
          </w:p>
        </w:tc>
        <w:tc>
          <w:tcPr>
            <w:tcW w:w="1725"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40</w:t>
            </w:r>
          </w:p>
        </w:tc>
        <w:tc>
          <w:tcPr>
            <w:tcW w:w="1545"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870"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8</w:t>
            </w:r>
          </w:p>
        </w:tc>
        <w:tc>
          <w:tcPr>
            <w:tcW w:w="2970"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级配砾石掺灰路面</w:t>
            </w:r>
          </w:p>
        </w:tc>
        <w:tc>
          <w:tcPr>
            <w:tcW w:w="3015"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厚10cm</w:t>
            </w:r>
          </w:p>
        </w:tc>
        <w:tc>
          <w:tcPr>
            <w:tcW w:w="1845"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平方米</w:t>
            </w:r>
          </w:p>
        </w:tc>
        <w:tc>
          <w:tcPr>
            <w:tcW w:w="1725"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50</w:t>
            </w:r>
          </w:p>
        </w:tc>
        <w:tc>
          <w:tcPr>
            <w:tcW w:w="1545"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870"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9</w:t>
            </w:r>
          </w:p>
        </w:tc>
        <w:tc>
          <w:tcPr>
            <w:tcW w:w="2970"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碎(砾)石灰土基层</w:t>
            </w:r>
          </w:p>
        </w:tc>
        <w:tc>
          <w:tcPr>
            <w:tcW w:w="3015"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厚15cm</w:t>
            </w:r>
          </w:p>
        </w:tc>
        <w:tc>
          <w:tcPr>
            <w:tcW w:w="1845"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平方米</w:t>
            </w:r>
          </w:p>
        </w:tc>
        <w:tc>
          <w:tcPr>
            <w:tcW w:w="1725"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45</w:t>
            </w:r>
          </w:p>
        </w:tc>
        <w:tc>
          <w:tcPr>
            <w:tcW w:w="1545"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870"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10</w:t>
            </w:r>
          </w:p>
        </w:tc>
        <w:tc>
          <w:tcPr>
            <w:tcW w:w="2970"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天然砾石路面</w:t>
            </w:r>
          </w:p>
        </w:tc>
        <w:tc>
          <w:tcPr>
            <w:tcW w:w="3015"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厚10cm</w:t>
            </w:r>
          </w:p>
        </w:tc>
        <w:tc>
          <w:tcPr>
            <w:tcW w:w="1845"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平方米</w:t>
            </w:r>
          </w:p>
        </w:tc>
        <w:tc>
          <w:tcPr>
            <w:tcW w:w="1725"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20</w:t>
            </w:r>
          </w:p>
        </w:tc>
        <w:tc>
          <w:tcPr>
            <w:tcW w:w="1545"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870"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11</w:t>
            </w:r>
          </w:p>
        </w:tc>
        <w:tc>
          <w:tcPr>
            <w:tcW w:w="2970"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土路面</w:t>
            </w:r>
          </w:p>
        </w:tc>
        <w:tc>
          <w:tcPr>
            <w:tcW w:w="3015"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 </w:t>
            </w:r>
          </w:p>
        </w:tc>
        <w:tc>
          <w:tcPr>
            <w:tcW w:w="1845"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平方米</w:t>
            </w:r>
          </w:p>
        </w:tc>
        <w:tc>
          <w:tcPr>
            <w:tcW w:w="1725"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10</w:t>
            </w:r>
          </w:p>
        </w:tc>
        <w:tc>
          <w:tcPr>
            <w:tcW w:w="1545"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870"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12</w:t>
            </w:r>
          </w:p>
        </w:tc>
        <w:tc>
          <w:tcPr>
            <w:tcW w:w="2970"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color w:val="000000"/>
                <w:sz w:val="28"/>
                <w:szCs w:val="28"/>
              </w:rPr>
              <w:t>水泥混凝土路面擦划</w:t>
            </w:r>
          </w:p>
        </w:tc>
        <w:tc>
          <w:tcPr>
            <w:tcW w:w="3015"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宽度12cm以下</w:t>
            </w:r>
          </w:p>
        </w:tc>
        <w:tc>
          <w:tcPr>
            <w:tcW w:w="1845"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延米</w:t>
            </w:r>
          </w:p>
        </w:tc>
        <w:tc>
          <w:tcPr>
            <w:tcW w:w="1725"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150</w:t>
            </w:r>
          </w:p>
        </w:tc>
        <w:tc>
          <w:tcPr>
            <w:tcW w:w="1545"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870"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13</w:t>
            </w:r>
          </w:p>
        </w:tc>
        <w:tc>
          <w:tcPr>
            <w:tcW w:w="2970"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color w:val="000000"/>
                <w:sz w:val="28"/>
                <w:szCs w:val="28"/>
              </w:rPr>
              <w:t>沥青路面擦划</w:t>
            </w:r>
          </w:p>
        </w:tc>
        <w:tc>
          <w:tcPr>
            <w:tcW w:w="3015"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宽度12cm以下</w:t>
            </w:r>
          </w:p>
        </w:tc>
        <w:tc>
          <w:tcPr>
            <w:tcW w:w="1845"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延米</w:t>
            </w:r>
          </w:p>
        </w:tc>
        <w:tc>
          <w:tcPr>
            <w:tcW w:w="1725"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260</w:t>
            </w:r>
          </w:p>
        </w:tc>
        <w:tc>
          <w:tcPr>
            <w:tcW w:w="1545"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870"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14</w:t>
            </w:r>
          </w:p>
        </w:tc>
        <w:tc>
          <w:tcPr>
            <w:tcW w:w="2970"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color w:val="000000"/>
                <w:sz w:val="28"/>
                <w:szCs w:val="28"/>
              </w:rPr>
              <w:t>打千斤损坏路面</w:t>
            </w:r>
          </w:p>
        </w:tc>
        <w:tc>
          <w:tcPr>
            <w:tcW w:w="3015"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 </w:t>
            </w:r>
          </w:p>
        </w:tc>
        <w:tc>
          <w:tcPr>
            <w:tcW w:w="1845"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处</w:t>
            </w:r>
          </w:p>
        </w:tc>
        <w:tc>
          <w:tcPr>
            <w:tcW w:w="1725"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150</w:t>
            </w:r>
          </w:p>
        </w:tc>
        <w:tc>
          <w:tcPr>
            <w:tcW w:w="1545"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870"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15</w:t>
            </w:r>
          </w:p>
        </w:tc>
        <w:tc>
          <w:tcPr>
            <w:tcW w:w="2970"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color w:val="000000"/>
                <w:sz w:val="28"/>
                <w:szCs w:val="28"/>
              </w:rPr>
              <w:t>改性沥青路面</w:t>
            </w:r>
          </w:p>
        </w:tc>
        <w:tc>
          <w:tcPr>
            <w:tcW w:w="3015"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 </w:t>
            </w:r>
          </w:p>
        </w:tc>
        <w:tc>
          <w:tcPr>
            <w:tcW w:w="1845"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平方米</w:t>
            </w:r>
          </w:p>
        </w:tc>
        <w:tc>
          <w:tcPr>
            <w:tcW w:w="1725"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color w:val="000000"/>
                <w:sz w:val="28"/>
                <w:szCs w:val="28"/>
              </w:rPr>
              <w:t>按实际恢复价赔偿</w:t>
            </w:r>
          </w:p>
        </w:tc>
        <w:tc>
          <w:tcPr>
            <w:tcW w:w="1545"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不足1㎡按1㎡计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870"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16</w:t>
            </w:r>
          </w:p>
        </w:tc>
        <w:tc>
          <w:tcPr>
            <w:tcW w:w="2970"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color w:val="000000"/>
                <w:sz w:val="28"/>
                <w:szCs w:val="28"/>
              </w:rPr>
              <w:t>水稳类基层</w:t>
            </w:r>
          </w:p>
        </w:tc>
        <w:tc>
          <w:tcPr>
            <w:tcW w:w="3015"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 </w:t>
            </w:r>
          </w:p>
        </w:tc>
        <w:tc>
          <w:tcPr>
            <w:tcW w:w="1845"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平方米</w:t>
            </w:r>
          </w:p>
        </w:tc>
        <w:tc>
          <w:tcPr>
            <w:tcW w:w="1725"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90</w:t>
            </w:r>
          </w:p>
        </w:tc>
        <w:tc>
          <w:tcPr>
            <w:tcW w:w="1545"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870"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二</w:t>
            </w:r>
          </w:p>
        </w:tc>
        <w:tc>
          <w:tcPr>
            <w:tcW w:w="2970"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路基类</w:t>
            </w:r>
          </w:p>
        </w:tc>
        <w:tc>
          <w:tcPr>
            <w:tcW w:w="3015"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 </w:t>
            </w:r>
          </w:p>
        </w:tc>
        <w:tc>
          <w:tcPr>
            <w:tcW w:w="1845"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 </w:t>
            </w:r>
          </w:p>
        </w:tc>
        <w:tc>
          <w:tcPr>
            <w:tcW w:w="1725"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 </w:t>
            </w:r>
          </w:p>
        </w:tc>
        <w:tc>
          <w:tcPr>
            <w:tcW w:w="1545"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870"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1</w:t>
            </w:r>
          </w:p>
        </w:tc>
        <w:tc>
          <w:tcPr>
            <w:tcW w:w="2970"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路基</w:t>
            </w:r>
          </w:p>
        </w:tc>
        <w:tc>
          <w:tcPr>
            <w:tcW w:w="3015"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 </w:t>
            </w:r>
          </w:p>
        </w:tc>
        <w:tc>
          <w:tcPr>
            <w:tcW w:w="1845"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立方米</w:t>
            </w:r>
          </w:p>
        </w:tc>
        <w:tc>
          <w:tcPr>
            <w:tcW w:w="1725"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50</w:t>
            </w:r>
          </w:p>
        </w:tc>
        <w:tc>
          <w:tcPr>
            <w:tcW w:w="1545"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870"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2</w:t>
            </w:r>
          </w:p>
        </w:tc>
        <w:tc>
          <w:tcPr>
            <w:tcW w:w="2970"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边沟</w:t>
            </w:r>
          </w:p>
        </w:tc>
        <w:tc>
          <w:tcPr>
            <w:tcW w:w="3015"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土质</w:t>
            </w:r>
          </w:p>
        </w:tc>
        <w:tc>
          <w:tcPr>
            <w:tcW w:w="1845"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延米</w:t>
            </w:r>
          </w:p>
        </w:tc>
        <w:tc>
          <w:tcPr>
            <w:tcW w:w="1725"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40</w:t>
            </w:r>
          </w:p>
        </w:tc>
        <w:tc>
          <w:tcPr>
            <w:tcW w:w="1545"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870"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3</w:t>
            </w:r>
          </w:p>
        </w:tc>
        <w:tc>
          <w:tcPr>
            <w:tcW w:w="2970"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水泥混凝土边沟板</w:t>
            </w:r>
          </w:p>
        </w:tc>
        <w:tc>
          <w:tcPr>
            <w:tcW w:w="3015"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 </w:t>
            </w:r>
          </w:p>
        </w:tc>
        <w:tc>
          <w:tcPr>
            <w:tcW w:w="1845"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立方米</w:t>
            </w:r>
          </w:p>
        </w:tc>
        <w:tc>
          <w:tcPr>
            <w:tcW w:w="1725"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color w:val="000000"/>
                <w:sz w:val="28"/>
                <w:szCs w:val="28"/>
              </w:rPr>
              <w:t>按实际恢复价赔偿</w:t>
            </w:r>
          </w:p>
        </w:tc>
        <w:tc>
          <w:tcPr>
            <w:tcW w:w="1545"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870"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三</w:t>
            </w:r>
          </w:p>
        </w:tc>
        <w:tc>
          <w:tcPr>
            <w:tcW w:w="2970"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砌体类</w:t>
            </w:r>
          </w:p>
        </w:tc>
        <w:tc>
          <w:tcPr>
            <w:tcW w:w="3015"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 </w:t>
            </w:r>
          </w:p>
        </w:tc>
        <w:tc>
          <w:tcPr>
            <w:tcW w:w="1845"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 </w:t>
            </w:r>
          </w:p>
        </w:tc>
        <w:tc>
          <w:tcPr>
            <w:tcW w:w="1725"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 </w:t>
            </w:r>
          </w:p>
        </w:tc>
        <w:tc>
          <w:tcPr>
            <w:tcW w:w="1545"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870"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1</w:t>
            </w:r>
          </w:p>
        </w:tc>
        <w:tc>
          <w:tcPr>
            <w:tcW w:w="2970"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干砌挡土墙</w:t>
            </w:r>
          </w:p>
        </w:tc>
        <w:tc>
          <w:tcPr>
            <w:tcW w:w="3015"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 </w:t>
            </w:r>
          </w:p>
        </w:tc>
        <w:tc>
          <w:tcPr>
            <w:tcW w:w="1845"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立方米</w:t>
            </w:r>
          </w:p>
        </w:tc>
        <w:tc>
          <w:tcPr>
            <w:tcW w:w="1725"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70</w:t>
            </w:r>
          </w:p>
        </w:tc>
        <w:tc>
          <w:tcPr>
            <w:tcW w:w="1545"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870"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2</w:t>
            </w:r>
          </w:p>
        </w:tc>
        <w:tc>
          <w:tcPr>
            <w:tcW w:w="2970"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浆砌挡土墙</w:t>
            </w:r>
          </w:p>
        </w:tc>
        <w:tc>
          <w:tcPr>
            <w:tcW w:w="3015"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 </w:t>
            </w:r>
          </w:p>
        </w:tc>
        <w:tc>
          <w:tcPr>
            <w:tcW w:w="1845"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立方米</w:t>
            </w:r>
          </w:p>
        </w:tc>
        <w:tc>
          <w:tcPr>
            <w:tcW w:w="1725"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200</w:t>
            </w:r>
          </w:p>
        </w:tc>
        <w:tc>
          <w:tcPr>
            <w:tcW w:w="1545"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870"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3</w:t>
            </w:r>
          </w:p>
        </w:tc>
        <w:tc>
          <w:tcPr>
            <w:tcW w:w="2970"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浆砌边沟</w:t>
            </w:r>
          </w:p>
        </w:tc>
        <w:tc>
          <w:tcPr>
            <w:tcW w:w="3015"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 </w:t>
            </w:r>
          </w:p>
        </w:tc>
        <w:tc>
          <w:tcPr>
            <w:tcW w:w="1845"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立方米</w:t>
            </w:r>
          </w:p>
        </w:tc>
        <w:tc>
          <w:tcPr>
            <w:tcW w:w="1725"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300</w:t>
            </w:r>
          </w:p>
        </w:tc>
        <w:tc>
          <w:tcPr>
            <w:tcW w:w="1545" w:type="dxa"/>
            <w:tcBorders>
              <w:top w:val="single" w:color="auto" w:sz="8" w:space="0"/>
              <w:left w:val="single" w:color="auto" w:sz="8" w:space="0"/>
              <w:bottom w:val="single" w:color="auto" w:sz="8" w:space="0"/>
              <w:right w:val="single" w:color="auto" w:sz="8" w:space="0"/>
            </w:tcBorders>
            <w:shd w:val="clear" w:color="auto" w:fill="auto"/>
            <w:vAlign w:val="top"/>
          </w:tcPr>
          <w:p>
            <w:pPr>
              <w:pStyle w:val="2"/>
              <w:keepNext w:val="0"/>
              <w:keepLines w:val="0"/>
              <w:widowControl/>
              <w:suppressLineNumbers w:val="0"/>
              <w:jc w:val="center"/>
            </w:pPr>
            <w:r>
              <w:rPr>
                <w:rFonts w:hint="eastAsia" w:ascii="宋体" w:hAnsi="宋体" w:eastAsia="宋体" w:cs="宋体"/>
                <w:sz w:val="28"/>
                <w:szCs w:val="2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870"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4</w:t>
            </w:r>
          </w:p>
        </w:tc>
        <w:tc>
          <w:tcPr>
            <w:tcW w:w="2970"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镶边带(石)</w:t>
            </w:r>
          </w:p>
        </w:tc>
        <w:tc>
          <w:tcPr>
            <w:tcW w:w="3015"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混凝土</w:t>
            </w:r>
          </w:p>
        </w:tc>
        <w:tc>
          <w:tcPr>
            <w:tcW w:w="1845"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延米</w:t>
            </w:r>
          </w:p>
        </w:tc>
        <w:tc>
          <w:tcPr>
            <w:tcW w:w="1725"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45</w:t>
            </w:r>
          </w:p>
        </w:tc>
        <w:tc>
          <w:tcPr>
            <w:tcW w:w="1545" w:type="dxa"/>
            <w:tcBorders>
              <w:top w:val="single" w:color="auto" w:sz="8" w:space="0"/>
              <w:left w:val="single" w:color="auto" w:sz="8" w:space="0"/>
              <w:bottom w:val="single" w:color="auto" w:sz="8" w:space="0"/>
              <w:right w:val="single" w:color="auto" w:sz="8" w:space="0"/>
            </w:tcBorders>
            <w:shd w:val="clear" w:color="auto" w:fill="auto"/>
            <w:vAlign w:val="top"/>
          </w:tcPr>
          <w:p>
            <w:pPr>
              <w:pStyle w:val="2"/>
              <w:keepNext w:val="0"/>
              <w:keepLines w:val="0"/>
              <w:widowControl/>
              <w:suppressLineNumbers w:val="0"/>
              <w:jc w:val="center"/>
            </w:pPr>
            <w:r>
              <w:rPr>
                <w:rFonts w:hint="eastAsia" w:ascii="宋体" w:hAnsi="宋体" w:eastAsia="宋体" w:cs="宋体"/>
                <w:sz w:val="28"/>
                <w:szCs w:val="2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870"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5</w:t>
            </w:r>
          </w:p>
        </w:tc>
        <w:tc>
          <w:tcPr>
            <w:tcW w:w="2970"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急流槽</w:t>
            </w:r>
          </w:p>
        </w:tc>
        <w:tc>
          <w:tcPr>
            <w:tcW w:w="3015"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 </w:t>
            </w:r>
          </w:p>
        </w:tc>
        <w:tc>
          <w:tcPr>
            <w:tcW w:w="1845"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立方米</w:t>
            </w:r>
          </w:p>
        </w:tc>
        <w:tc>
          <w:tcPr>
            <w:tcW w:w="1725"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300</w:t>
            </w:r>
          </w:p>
        </w:tc>
        <w:tc>
          <w:tcPr>
            <w:tcW w:w="1545" w:type="dxa"/>
            <w:tcBorders>
              <w:top w:val="single" w:color="auto" w:sz="8" w:space="0"/>
              <w:left w:val="single" w:color="auto" w:sz="8" w:space="0"/>
              <w:bottom w:val="single" w:color="auto" w:sz="8" w:space="0"/>
              <w:right w:val="single" w:color="auto" w:sz="8" w:space="0"/>
            </w:tcBorders>
            <w:shd w:val="clear" w:color="auto" w:fill="auto"/>
            <w:vAlign w:val="top"/>
          </w:tcPr>
          <w:p>
            <w:pPr>
              <w:pStyle w:val="2"/>
              <w:keepNext w:val="0"/>
              <w:keepLines w:val="0"/>
              <w:widowControl/>
              <w:suppressLineNumbers w:val="0"/>
              <w:jc w:val="center"/>
            </w:pPr>
            <w:r>
              <w:rPr>
                <w:rFonts w:hint="eastAsia" w:ascii="宋体" w:hAnsi="宋体" w:eastAsia="宋体" w:cs="宋体"/>
                <w:sz w:val="28"/>
                <w:szCs w:val="2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870"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四</w:t>
            </w:r>
          </w:p>
        </w:tc>
        <w:tc>
          <w:tcPr>
            <w:tcW w:w="2970"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涵洞类</w:t>
            </w:r>
          </w:p>
        </w:tc>
        <w:tc>
          <w:tcPr>
            <w:tcW w:w="3015"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 </w:t>
            </w:r>
          </w:p>
        </w:tc>
        <w:tc>
          <w:tcPr>
            <w:tcW w:w="1845"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 </w:t>
            </w:r>
          </w:p>
        </w:tc>
        <w:tc>
          <w:tcPr>
            <w:tcW w:w="1725"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 </w:t>
            </w:r>
          </w:p>
        </w:tc>
        <w:tc>
          <w:tcPr>
            <w:tcW w:w="1545" w:type="dxa"/>
            <w:tcBorders>
              <w:top w:val="single" w:color="auto" w:sz="8" w:space="0"/>
              <w:left w:val="single" w:color="auto" w:sz="8" w:space="0"/>
              <w:bottom w:val="single" w:color="auto" w:sz="8" w:space="0"/>
              <w:right w:val="single" w:color="auto" w:sz="8" w:space="0"/>
            </w:tcBorders>
            <w:shd w:val="clear" w:color="auto" w:fill="auto"/>
            <w:vAlign w:val="top"/>
          </w:tcPr>
          <w:p>
            <w:pPr>
              <w:pStyle w:val="2"/>
              <w:keepNext w:val="0"/>
              <w:keepLines w:val="0"/>
              <w:widowControl/>
              <w:suppressLineNumbers w:val="0"/>
              <w:jc w:val="center"/>
            </w:pPr>
            <w:r>
              <w:rPr>
                <w:rFonts w:hint="eastAsia" w:ascii="宋体" w:hAnsi="宋体" w:eastAsia="宋体" w:cs="宋体"/>
                <w:sz w:val="28"/>
                <w:szCs w:val="2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870"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1</w:t>
            </w:r>
          </w:p>
        </w:tc>
        <w:tc>
          <w:tcPr>
            <w:tcW w:w="2970"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石盖板涵</w:t>
            </w:r>
          </w:p>
        </w:tc>
        <w:tc>
          <w:tcPr>
            <w:tcW w:w="3015"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孔径1m</w:t>
            </w:r>
          </w:p>
        </w:tc>
        <w:tc>
          <w:tcPr>
            <w:tcW w:w="1845"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米</w:t>
            </w:r>
          </w:p>
        </w:tc>
        <w:tc>
          <w:tcPr>
            <w:tcW w:w="1725"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1000</w:t>
            </w:r>
          </w:p>
        </w:tc>
        <w:tc>
          <w:tcPr>
            <w:tcW w:w="1545" w:type="dxa"/>
            <w:vMerge w:val="restart"/>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严重损坏的</w:t>
            </w:r>
            <w:r>
              <w:rPr>
                <w:rFonts w:hint="eastAsia" w:ascii="宋体" w:hAnsi="宋体" w:eastAsia="宋体" w:cs="宋体"/>
                <w:color w:val="000000"/>
                <w:sz w:val="28"/>
                <w:szCs w:val="28"/>
              </w:rPr>
              <w:t>按实际恢复价赔偿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870"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2</w:t>
            </w:r>
          </w:p>
        </w:tc>
        <w:tc>
          <w:tcPr>
            <w:tcW w:w="2970"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石拱涵</w:t>
            </w:r>
          </w:p>
        </w:tc>
        <w:tc>
          <w:tcPr>
            <w:tcW w:w="3015"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孔径2-3m</w:t>
            </w:r>
          </w:p>
        </w:tc>
        <w:tc>
          <w:tcPr>
            <w:tcW w:w="1845"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米</w:t>
            </w:r>
          </w:p>
        </w:tc>
        <w:tc>
          <w:tcPr>
            <w:tcW w:w="1725"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2000</w:t>
            </w:r>
          </w:p>
        </w:tc>
        <w:tc>
          <w:tcPr>
            <w:tcW w:w="1545" w:type="dxa"/>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hint="eastAsia" w:ascii="微软雅黑" w:hAnsi="微软雅黑" w:eastAsia="微软雅黑" w:cs="微软雅黑"/>
                <w:color w:val="2B2B2B"/>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870"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3</w:t>
            </w:r>
          </w:p>
        </w:tc>
        <w:tc>
          <w:tcPr>
            <w:tcW w:w="2970"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钢筋混凝土圆管涵</w:t>
            </w:r>
          </w:p>
        </w:tc>
        <w:tc>
          <w:tcPr>
            <w:tcW w:w="3015"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孔径1-1.5m</w:t>
            </w:r>
          </w:p>
        </w:tc>
        <w:tc>
          <w:tcPr>
            <w:tcW w:w="1845"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米</w:t>
            </w:r>
          </w:p>
        </w:tc>
        <w:tc>
          <w:tcPr>
            <w:tcW w:w="1725"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1800</w:t>
            </w:r>
          </w:p>
        </w:tc>
        <w:tc>
          <w:tcPr>
            <w:tcW w:w="1545" w:type="dxa"/>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hint="eastAsia" w:ascii="微软雅黑" w:hAnsi="微软雅黑" w:eastAsia="微软雅黑" w:cs="微软雅黑"/>
                <w:color w:val="2B2B2B"/>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870"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4</w:t>
            </w:r>
          </w:p>
        </w:tc>
        <w:tc>
          <w:tcPr>
            <w:tcW w:w="2970"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钢筋混凝土盖板涵</w:t>
            </w:r>
          </w:p>
        </w:tc>
        <w:tc>
          <w:tcPr>
            <w:tcW w:w="3015"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孔径3-4m</w:t>
            </w:r>
          </w:p>
        </w:tc>
        <w:tc>
          <w:tcPr>
            <w:tcW w:w="1845"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米</w:t>
            </w:r>
          </w:p>
        </w:tc>
        <w:tc>
          <w:tcPr>
            <w:tcW w:w="1725"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2600</w:t>
            </w:r>
          </w:p>
        </w:tc>
        <w:tc>
          <w:tcPr>
            <w:tcW w:w="1545" w:type="dxa"/>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hint="eastAsia" w:ascii="微软雅黑" w:hAnsi="微软雅黑" w:eastAsia="微软雅黑" w:cs="微软雅黑"/>
                <w:color w:val="2B2B2B"/>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870"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5</w:t>
            </w:r>
          </w:p>
        </w:tc>
        <w:tc>
          <w:tcPr>
            <w:tcW w:w="2970"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浆砌洞口</w:t>
            </w:r>
          </w:p>
        </w:tc>
        <w:tc>
          <w:tcPr>
            <w:tcW w:w="3015"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 </w:t>
            </w:r>
          </w:p>
        </w:tc>
        <w:tc>
          <w:tcPr>
            <w:tcW w:w="1845"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立方米</w:t>
            </w:r>
          </w:p>
        </w:tc>
        <w:tc>
          <w:tcPr>
            <w:tcW w:w="1725"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color w:val="000000"/>
                <w:sz w:val="28"/>
                <w:szCs w:val="28"/>
              </w:rPr>
              <w:t>按实际恢复价赔偿</w:t>
            </w:r>
          </w:p>
        </w:tc>
        <w:tc>
          <w:tcPr>
            <w:tcW w:w="1545" w:type="dxa"/>
            <w:tcBorders>
              <w:top w:val="single" w:color="auto" w:sz="8" w:space="0"/>
              <w:left w:val="single" w:color="auto" w:sz="8" w:space="0"/>
              <w:bottom w:val="single" w:color="auto" w:sz="8" w:space="0"/>
              <w:right w:val="single" w:color="auto" w:sz="8" w:space="0"/>
            </w:tcBorders>
            <w:shd w:val="clear" w:color="auto" w:fill="auto"/>
            <w:vAlign w:val="top"/>
          </w:tcPr>
          <w:p>
            <w:pPr>
              <w:pStyle w:val="2"/>
              <w:keepNext w:val="0"/>
              <w:keepLines w:val="0"/>
              <w:widowControl/>
              <w:suppressLineNumbers w:val="0"/>
              <w:jc w:val="center"/>
            </w:pPr>
            <w:r>
              <w:rPr>
                <w:rFonts w:hint="eastAsia" w:ascii="宋体" w:hAnsi="宋体" w:eastAsia="宋体" w:cs="宋体"/>
                <w:sz w:val="28"/>
                <w:szCs w:val="2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870"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五</w:t>
            </w:r>
          </w:p>
        </w:tc>
        <w:tc>
          <w:tcPr>
            <w:tcW w:w="2970"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路肩类</w:t>
            </w:r>
          </w:p>
        </w:tc>
        <w:tc>
          <w:tcPr>
            <w:tcW w:w="3015"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 </w:t>
            </w:r>
          </w:p>
        </w:tc>
        <w:tc>
          <w:tcPr>
            <w:tcW w:w="1845"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 </w:t>
            </w:r>
          </w:p>
        </w:tc>
        <w:tc>
          <w:tcPr>
            <w:tcW w:w="1725"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 </w:t>
            </w:r>
          </w:p>
        </w:tc>
        <w:tc>
          <w:tcPr>
            <w:tcW w:w="1545" w:type="dxa"/>
            <w:tcBorders>
              <w:top w:val="single" w:color="auto" w:sz="8" w:space="0"/>
              <w:left w:val="single" w:color="auto" w:sz="8" w:space="0"/>
              <w:bottom w:val="single" w:color="auto" w:sz="8" w:space="0"/>
              <w:right w:val="single" w:color="auto" w:sz="8" w:space="0"/>
            </w:tcBorders>
            <w:shd w:val="clear" w:color="auto" w:fill="auto"/>
            <w:vAlign w:val="top"/>
          </w:tcPr>
          <w:p>
            <w:pPr>
              <w:pStyle w:val="2"/>
              <w:keepNext w:val="0"/>
              <w:keepLines w:val="0"/>
              <w:widowControl/>
              <w:suppressLineNumbers w:val="0"/>
              <w:jc w:val="center"/>
            </w:pPr>
            <w:r>
              <w:rPr>
                <w:rFonts w:hint="eastAsia" w:ascii="宋体" w:hAnsi="宋体" w:eastAsia="宋体" w:cs="宋体"/>
                <w:sz w:val="28"/>
                <w:szCs w:val="2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870"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1</w:t>
            </w:r>
          </w:p>
        </w:tc>
        <w:tc>
          <w:tcPr>
            <w:tcW w:w="2970"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土路肩</w:t>
            </w:r>
          </w:p>
        </w:tc>
        <w:tc>
          <w:tcPr>
            <w:tcW w:w="3015"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 </w:t>
            </w:r>
          </w:p>
        </w:tc>
        <w:tc>
          <w:tcPr>
            <w:tcW w:w="1845"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延米</w:t>
            </w:r>
          </w:p>
        </w:tc>
        <w:tc>
          <w:tcPr>
            <w:tcW w:w="1725"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10</w:t>
            </w:r>
          </w:p>
        </w:tc>
        <w:tc>
          <w:tcPr>
            <w:tcW w:w="1545" w:type="dxa"/>
            <w:tcBorders>
              <w:top w:val="single" w:color="auto" w:sz="8" w:space="0"/>
              <w:left w:val="single" w:color="auto" w:sz="8" w:space="0"/>
              <w:bottom w:val="single" w:color="auto" w:sz="8" w:space="0"/>
              <w:right w:val="single" w:color="auto" w:sz="8" w:space="0"/>
            </w:tcBorders>
            <w:shd w:val="clear" w:color="auto" w:fill="auto"/>
            <w:vAlign w:val="top"/>
          </w:tcPr>
          <w:p>
            <w:pPr>
              <w:pStyle w:val="2"/>
              <w:keepNext w:val="0"/>
              <w:keepLines w:val="0"/>
              <w:widowControl/>
              <w:suppressLineNumbers w:val="0"/>
              <w:jc w:val="center"/>
            </w:pPr>
            <w:r>
              <w:rPr>
                <w:rFonts w:hint="eastAsia" w:ascii="宋体" w:hAnsi="宋体" w:eastAsia="宋体" w:cs="宋体"/>
                <w:sz w:val="28"/>
                <w:szCs w:val="2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870"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2</w:t>
            </w:r>
          </w:p>
        </w:tc>
        <w:tc>
          <w:tcPr>
            <w:tcW w:w="2970"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水泥混凝土路肩</w:t>
            </w:r>
          </w:p>
        </w:tc>
        <w:tc>
          <w:tcPr>
            <w:tcW w:w="3015"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 </w:t>
            </w:r>
          </w:p>
        </w:tc>
        <w:tc>
          <w:tcPr>
            <w:tcW w:w="1845"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延米</w:t>
            </w:r>
          </w:p>
        </w:tc>
        <w:tc>
          <w:tcPr>
            <w:tcW w:w="1725"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50</w:t>
            </w:r>
          </w:p>
        </w:tc>
        <w:tc>
          <w:tcPr>
            <w:tcW w:w="1545" w:type="dxa"/>
            <w:tcBorders>
              <w:top w:val="single" w:color="auto" w:sz="8" w:space="0"/>
              <w:left w:val="single" w:color="auto" w:sz="8" w:space="0"/>
              <w:bottom w:val="single" w:color="auto" w:sz="8" w:space="0"/>
              <w:right w:val="single" w:color="auto" w:sz="8" w:space="0"/>
            </w:tcBorders>
            <w:shd w:val="clear" w:color="auto" w:fill="auto"/>
            <w:vAlign w:val="top"/>
          </w:tcPr>
          <w:p>
            <w:pPr>
              <w:pStyle w:val="2"/>
              <w:keepNext w:val="0"/>
              <w:keepLines w:val="0"/>
              <w:widowControl/>
              <w:suppressLineNumbers w:val="0"/>
              <w:jc w:val="center"/>
            </w:pPr>
            <w:r>
              <w:rPr>
                <w:rFonts w:hint="eastAsia" w:ascii="宋体" w:hAnsi="宋体" w:eastAsia="宋体" w:cs="宋体"/>
                <w:sz w:val="28"/>
                <w:szCs w:val="2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870"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3</w:t>
            </w:r>
          </w:p>
        </w:tc>
        <w:tc>
          <w:tcPr>
            <w:tcW w:w="2970"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边坡</w:t>
            </w:r>
          </w:p>
        </w:tc>
        <w:tc>
          <w:tcPr>
            <w:tcW w:w="3015"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 </w:t>
            </w:r>
          </w:p>
        </w:tc>
        <w:tc>
          <w:tcPr>
            <w:tcW w:w="1845"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平方米</w:t>
            </w:r>
          </w:p>
        </w:tc>
        <w:tc>
          <w:tcPr>
            <w:tcW w:w="1725"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10</w:t>
            </w:r>
          </w:p>
        </w:tc>
        <w:tc>
          <w:tcPr>
            <w:tcW w:w="1545" w:type="dxa"/>
            <w:tcBorders>
              <w:top w:val="single" w:color="auto" w:sz="8" w:space="0"/>
              <w:left w:val="single" w:color="auto" w:sz="8" w:space="0"/>
              <w:bottom w:val="single" w:color="auto" w:sz="8" w:space="0"/>
              <w:right w:val="single" w:color="auto" w:sz="8" w:space="0"/>
            </w:tcBorders>
            <w:shd w:val="clear" w:color="auto" w:fill="auto"/>
            <w:vAlign w:val="top"/>
          </w:tcPr>
          <w:p>
            <w:pPr>
              <w:pStyle w:val="2"/>
              <w:keepNext w:val="0"/>
              <w:keepLines w:val="0"/>
              <w:widowControl/>
              <w:suppressLineNumbers w:val="0"/>
              <w:jc w:val="center"/>
            </w:pPr>
            <w:r>
              <w:rPr>
                <w:rFonts w:hint="eastAsia" w:ascii="宋体" w:hAnsi="宋体" w:eastAsia="宋体" w:cs="宋体"/>
                <w:sz w:val="28"/>
                <w:szCs w:val="2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870"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4</w:t>
            </w:r>
          </w:p>
        </w:tc>
        <w:tc>
          <w:tcPr>
            <w:tcW w:w="2970"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浆砌护坡</w:t>
            </w:r>
          </w:p>
        </w:tc>
        <w:tc>
          <w:tcPr>
            <w:tcW w:w="3015"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 </w:t>
            </w:r>
          </w:p>
        </w:tc>
        <w:tc>
          <w:tcPr>
            <w:tcW w:w="1845"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立方米</w:t>
            </w:r>
          </w:p>
        </w:tc>
        <w:tc>
          <w:tcPr>
            <w:tcW w:w="1725"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300</w:t>
            </w:r>
          </w:p>
        </w:tc>
        <w:tc>
          <w:tcPr>
            <w:tcW w:w="1545" w:type="dxa"/>
            <w:tcBorders>
              <w:top w:val="single" w:color="auto" w:sz="8" w:space="0"/>
              <w:left w:val="single" w:color="auto" w:sz="8" w:space="0"/>
              <w:bottom w:val="single" w:color="auto" w:sz="8" w:space="0"/>
              <w:right w:val="single" w:color="auto" w:sz="8" w:space="0"/>
            </w:tcBorders>
            <w:shd w:val="clear" w:color="auto" w:fill="auto"/>
            <w:vAlign w:val="top"/>
          </w:tcPr>
          <w:p>
            <w:pPr>
              <w:pStyle w:val="2"/>
              <w:keepNext w:val="0"/>
              <w:keepLines w:val="0"/>
              <w:widowControl/>
              <w:suppressLineNumbers w:val="0"/>
              <w:jc w:val="center"/>
            </w:pPr>
            <w:r>
              <w:rPr>
                <w:rFonts w:hint="eastAsia" w:ascii="宋体" w:hAnsi="宋体" w:eastAsia="宋体" w:cs="宋体"/>
                <w:sz w:val="28"/>
                <w:szCs w:val="2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870"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5</w:t>
            </w:r>
          </w:p>
        </w:tc>
        <w:tc>
          <w:tcPr>
            <w:tcW w:w="2970"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人工草皮护坡</w:t>
            </w:r>
          </w:p>
        </w:tc>
        <w:tc>
          <w:tcPr>
            <w:tcW w:w="3015"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 </w:t>
            </w:r>
          </w:p>
        </w:tc>
        <w:tc>
          <w:tcPr>
            <w:tcW w:w="1845"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平方米</w:t>
            </w:r>
          </w:p>
        </w:tc>
        <w:tc>
          <w:tcPr>
            <w:tcW w:w="1725"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30</w:t>
            </w:r>
          </w:p>
        </w:tc>
        <w:tc>
          <w:tcPr>
            <w:tcW w:w="1545" w:type="dxa"/>
            <w:tcBorders>
              <w:top w:val="single" w:color="auto" w:sz="8" w:space="0"/>
              <w:left w:val="single" w:color="auto" w:sz="8" w:space="0"/>
              <w:bottom w:val="single" w:color="auto" w:sz="8" w:space="0"/>
              <w:right w:val="single" w:color="auto" w:sz="8" w:space="0"/>
            </w:tcBorders>
            <w:shd w:val="clear" w:color="auto" w:fill="auto"/>
            <w:vAlign w:val="top"/>
          </w:tcPr>
          <w:p>
            <w:pPr>
              <w:pStyle w:val="2"/>
              <w:keepNext w:val="0"/>
              <w:keepLines w:val="0"/>
              <w:widowControl/>
              <w:suppressLineNumbers w:val="0"/>
              <w:jc w:val="center"/>
            </w:pPr>
            <w:r>
              <w:rPr>
                <w:rFonts w:hint="eastAsia" w:ascii="宋体" w:hAnsi="宋体" w:eastAsia="宋体" w:cs="宋体"/>
                <w:sz w:val="28"/>
                <w:szCs w:val="2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870" w:type="dxa"/>
            <w:vMerge w:val="restart"/>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6</w:t>
            </w:r>
          </w:p>
        </w:tc>
        <w:tc>
          <w:tcPr>
            <w:tcW w:w="2970" w:type="dxa"/>
            <w:vMerge w:val="restart"/>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拦水带</w:t>
            </w:r>
          </w:p>
        </w:tc>
        <w:tc>
          <w:tcPr>
            <w:tcW w:w="3015"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沥青砂</w:t>
            </w:r>
          </w:p>
        </w:tc>
        <w:tc>
          <w:tcPr>
            <w:tcW w:w="1845"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米</w:t>
            </w:r>
          </w:p>
        </w:tc>
        <w:tc>
          <w:tcPr>
            <w:tcW w:w="1725"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40</w:t>
            </w:r>
          </w:p>
        </w:tc>
        <w:tc>
          <w:tcPr>
            <w:tcW w:w="1545" w:type="dxa"/>
            <w:tcBorders>
              <w:top w:val="single" w:color="auto" w:sz="8" w:space="0"/>
              <w:left w:val="single" w:color="auto" w:sz="8" w:space="0"/>
              <w:bottom w:val="single" w:color="auto" w:sz="8" w:space="0"/>
              <w:right w:val="single" w:color="auto" w:sz="8" w:space="0"/>
            </w:tcBorders>
            <w:shd w:val="clear" w:color="auto" w:fill="auto"/>
            <w:vAlign w:val="top"/>
          </w:tcPr>
          <w:p>
            <w:pPr>
              <w:pStyle w:val="2"/>
              <w:keepNext w:val="0"/>
              <w:keepLines w:val="0"/>
              <w:widowControl/>
              <w:suppressLineNumbers w:val="0"/>
              <w:jc w:val="center"/>
            </w:pPr>
            <w:r>
              <w:rPr>
                <w:rFonts w:hint="eastAsia" w:ascii="宋体" w:hAnsi="宋体" w:eastAsia="宋体" w:cs="宋体"/>
                <w:sz w:val="28"/>
                <w:szCs w:val="2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870" w:type="dxa"/>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hint="eastAsia" w:ascii="微软雅黑" w:hAnsi="微软雅黑" w:eastAsia="微软雅黑" w:cs="微软雅黑"/>
                <w:color w:val="2B2B2B"/>
                <w:sz w:val="19"/>
                <w:szCs w:val="19"/>
              </w:rPr>
            </w:pPr>
          </w:p>
        </w:tc>
        <w:tc>
          <w:tcPr>
            <w:tcW w:w="2970" w:type="dxa"/>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hint="eastAsia" w:ascii="微软雅黑" w:hAnsi="微软雅黑" w:eastAsia="微软雅黑" w:cs="微软雅黑"/>
                <w:color w:val="2B2B2B"/>
                <w:sz w:val="19"/>
                <w:szCs w:val="19"/>
              </w:rPr>
            </w:pPr>
          </w:p>
        </w:tc>
        <w:tc>
          <w:tcPr>
            <w:tcW w:w="3015"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水泥混凝土</w:t>
            </w:r>
          </w:p>
        </w:tc>
        <w:tc>
          <w:tcPr>
            <w:tcW w:w="1845"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米</w:t>
            </w:r>
          </w:p>
        </w:tc>
        <w:tc>
          <w:tcPr>
            <w:tcW w:w="1725"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80</w:t>
            </w:r>
          </w:p>
        </w:tc>
        <w:tc>
          <w:tcPr>
            <w:tcW w:w="1545" w:type="dxa"/>
            <w:tcBorders>
              <w:top w:val="single" w:color="auto" w:sz="8" w:space="0"/>
              <w:left w:val="single" w:color="auto" w:sz="8" w:space="0"/>
              <w:bottom w:val="single" w:color="auto" w:sz="8" w:space="0"/>
              <w:right w:val="single" w:color="auto" w:sz="8" w:space="0"/>
            </w:tcBorders>
            <w:shd w:val="clear" w:color="auto" w:fill="auto"/>
            <w:vAlign w:val="top"/>
          </w:tcPr>
          <w:p>
            <w:pPr>
              <w:pStyle w:val="2"/>
              <w:keepNext w:val="0"/>
              <w:keepLines w:val="0"/>
              <w:widowControl/>
              <w:suppressLineNumbers w:val="0"/>
              <w:jc w:val="center"/>
            </w:pPr>
            <w:r>
              <w:rPr>
                <w:rFonts w:hint="eastAsia" w:ascii="宋体" w:hAnsi="宋体" w:eastAsia="宋体" w:cs="宋体"/>
                <w:sz w:val="28"/>
                <w:szCs w:val="2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870"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六</w:t>
            </w:r>
          </w:p>
        </w:tc>
        <w:tc>
          <w:tcPr>
            <w:tcW w:w="2970"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标志标线</w:t>
            </w:r>
          </w:p>
        </w:tc>
        <w:tc>
          <w:tcPr>
            <w:tcW w:w="3015"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 </w:t>
            </w:r>
          </w:p>
        </w:tc>
        <w:tc>
          <w:tcPr>
            <w:tcW w:w="1845"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 </w:t>
            </w:r>
          </w:p>
        </w:tc>
        <w:tc>
          <w:tcPr>
            <w:tcW w:w="1725"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 </w:t>
            </w:r>
          </w:p>
        </w:tc>
        <w:tc>
          <w:tcPr>
            <w:tcW w:w="1545" w:type="dxa"/>
            <w:tcBorders>
              <w:top w:val="single" w:color="auto" w:sz="8" w:space="0"/>
              <w:left w:val="single" w:color="auto" w:sz="8" w:space="0"/>
              <w:bottom w:val="single" w:color="auto" w:sz="8" w:space="0"/>
              <w:right w:val="single" w:color="auto" w:sz="8" w:space="0"/>
            </w:tcBorders>
            <w:shd w:val="clear" w:color="auto" w:fill="auto"/>
            <w:vAlign w:val="top"/>
          </w:tcPr>
          <w:p>
            <w:pPr>
              <w:pStyle w:val="2"/>
              <w:keepNext w:val="0"/>
              <w:keepLines w:val="0"/>
              <w:widowControl/>
              <w:suppressLineNumbers w:val="0"/>
              <w:jc w:val="center"/>
            </w:pPr>
            <w:r>
              <w:rPr>
                <w:rFonts w:hint="eastAsia" w:ascii="宋体" w:hAnsi="宋体" w:eastAsia="宋体" w:cs="宋体"/>
                <w:sz w:val="28"/>
                <w:szCs w:val="2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870"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1</w:t>
            </w:r>
          </w:p>
        </w:tc>
        <w:tc>
          <w:tcPr>
            <w:tcW w:w="2970"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里程碑</w:t>
            </w:r>
          </w:p>
        </w:tc>
        <w:tc>
          <w:tcPr>
            <w:tcW w:w="3015"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国标</w:t>
            </w:r>
          </w:p>
        </w:tc>
        <w:tc>
          <w:tcPr>
            <w:tcW w:w="1845"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块</w:t>
            </w:r>
          </w:p>
        </w:tc>
        <w:tc>
          <w:tcPr>
            <w:tcW w:w="1725"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100</w:t>
            </w:r>
          </w:p>
        </w:tc>
        <w:tc>
          <w:tcPr>
            <w:tcW w:w="1545" w:type="dxa"/>
            <w:tcBorders>
              <w:top w:val="single" w:color="auto" w:sz="8" w:space="0"/>
              <w:left w:val="single" w:color="auto" w:sz="8" w:space="0"/>
              <w:bottom w:val="single" w:color="auto" w:sz="8" w:space="0"/>
              <w:right w:val="single" w:color="auto" w:sz="8" w:space="0"/>
            </w:tcBorders>
            <w:shd w:val="clear" w:color="auto" w:fill="auto"/>
            <w:vAlign w:val="top"/>
          </w:tcPr>
          <w:p>
            <w:pPr>
              <w:pStyle w:val="2"/>
              <w:keepNext w:val="0"/>
              <w:keepLines w:val="0"/>
              <w:widowControl/>
              <w:suppressLineNumbers w:val="0"/>
              <w:jc w:val="center"/>
            </w:pPr>
            <w:r>
              <w:rPr>
                <w:rFonts w:hint="eastAsia" w:ascii="宋体" w:hAnsi="宋体" w:eastAsia="宋体" w:cs="宋体"/>
                <w:sz w:val="28"/>
                <w:szCs w:val="2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870"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2</w:t>
            </w:r>
          </w:p>
        </w:tc>
        <w:tc>
          <w:tcPr>
            <w:tcW w:w="2970"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百米桩</w:t>
            </w:r>
          </w:p>
        </w:tc>
        <w:tc>
          <w:tcPr>
            <w:tcW w:w="3015"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国标</w:t>
            </w:r>
          </w:p>
        </w:tc>
        <w:tc>
          <w:tcPr>
            <w:tcW w:w="1845"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个</w:t>
            </w:r>
          </w:p>
        </w:tc>
        <w:tc>
          <w:tcPr>
            <w:tcW w:w="1725"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30</w:t>
            </w:r>
          </w:p>
        </w:tc>
        <w:tc>
          <w:tcPr>
            <w:tcW w:w="1545" w:type="dxa"/>
            <w:tcBorders>
              <w:top w:val="single" w:color="auto" w:sz="8" w:space="0"/>
              <w:left w:val="single" w:color="auto" w:sz="8" w:space="0"/>
              <w:bottom w:val="single" w:color="auto" w:sz="8" w:space="0"/>
              <w:right w:val="single" w:color="auto" w:sz="8" w:space="0"/>
            </w:tcBorders>
            <w:shd w:val="clear" w:color="auto" w:fill="auto"/>
            <w:vAlign w:val="top"/>
          </w:tcPr>
          <w:p>
            <w:pPr>
              <w:pStyle w:val="2"/>
              <w:keepNext w:val="0"/>
              <w:keepLines w:val="0"/>
              <w:widowControl/>
              <w:suppressLineNumbers w:val="0"/>
              <w:jc w:val="center"/>
            </w:pPr>
            <w:r>
              <w:rPr>
                <w:rFonts w:hint="eastAsia" w:ascii="宋体" w:hAnsi="宋体" w:eastAsia="宋体" w:cs="宋体"/>
                <w:sz w:val="28"/>
                <w:szCs w:val="2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870"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3</w:t>
            </w:r>
          </w:p>
        </w:tc>
        <w:tc>
          <w:tcPr>
            <w:tcW w:w="2970"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分界桩</w:t>
            </w:r>
          </w:p>
        </w:tc>
        <w:tc>
          <w:tcPr>
            <w:tcW w:w="3015"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 </w:t>
            </w:r>
          </w:p>
        </w:tc>
        <w:tc>
          <w:tcPr>
            <w:tcW w:w="1845"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根</w:t>
            </w:r>
          </w:p>
        </w:tc>
        <w:tc>
          <w:tcPr>
            <w:tcW w:w="1725"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80</w:t>
            </w:r>
          </w:p>
        </w:tc>
        <w:tc>
          <w:tcPr>
            <w:tcW w:w="1545"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870"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4</w:t>
            </w:r>
          </w:p>
        </w:tc>
        <w:tc>
          <w:tcPr>
            <w:tcW w:w="2970"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高强级铝合金标志牌</w:t>
            </w:r>
          </w:p>
        </w:tc>
        <w:tc>
          <w:tcPr>
            <w:tcW w:w="3015"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Ф120cmΔ130cm边长</w:t>
            </w:r>
          </w:p>
        </w:tc>
        <w:tc>
          <w:tcPr>
            <w:tcW w:w="1845"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块</w:t>
            </w:r>
          </w:p>
        </w:tc>
        <w:tc>
          <w:tcPr>
            <w:tcW w:w="1725"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1200</w:t>
            </w:r>
          </w:p>
        </w:tc>
        <w:tc>
          <w:tcPr>
            <w:tcW w:w="1545" w:type="dxa"/>
            <w:tcBorders>
              <w:top w:val="single" w:color="auto" w:sz="8" w:space="0"/>
              <w:left w:val="single" w:color="auto" w:sz="8" w:space="0"/>
              <w:bottom w:val="single" w:color="auto" w:sz="8" w:space="0"/>
              <w:right w:val="single" w:color="auto" w:sz="8" w:space="0"/>
            </w:tcBorders>
            <w:shd w:val="clear" w:color="auto" w:fill="auto"/>
            <w:vAlign w:val="top"/>
          </w:tcPr>
          <w:p>
            <w:pPr>
              <w:pStyle w:val="2"/>
              <w:keepNext w:val="0"/>
              <w:keepLines w:val="0"/>
              <w:widowControl/>
              <w:suppressLineNumbers w:val="0"/>
              <w:jc w:val="center"/>
            </w:pPr>
            <w:r>
              <w:rPr>
                <w:rFonts w:hint="eastAsia" w:ascii="宋体" w:hAnsi="宋体" w:eastAsia="宋体" w:cs="宋体"/>
                <w:sz w:val="28"/>
                <w:szCs w:val="2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870"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5</w:t>
            </w:r>
          </w:p>
        </w:tc>
        <w:tc>
          <w:tcPr>
            <w:tcW w:w="2970"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工程级铝合金标志牌</w:t>
            </w:r>
          </w:p>
        </w:tc>
        <w:tc>
          <w:tcPr>
            <w:tcW w:w="3015"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Ф120cmΔ130cm边长</w:t>
            </w:r>
          </w:p>
        </w:tc>
        <w:tc>
          <w:tcPr>
            <w:tcW w:w="1845"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块</w:t>
            </w:r>
          </w:p>
        </w:tc>
        <w:tc>
          <w:tcPr>
            <w:tcW w:w="1725"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1000</w:t>
            </w:r>
          </w:p>
        </w:tc>
        <w:tc>
          <w:tcPr>
            <w:tcW w:w="1545" w:type="dxa"/>
            <w:tcBorders>
              <w:top w:val="single" w:color="auto" w:sz="8" w:space="0"/>
              <w:left w:val="single" w:color="auto" w:sz="8" w:space="0"/>
              <w:bottom w:val="single" w:color="auto" w:sz="8" w:space="0"/>
              <w:right w:val="single" w:color="auto" w:sz="8" w:space="0"/>
            </w:tcBorders>
            <w:shd w:val="clear" w:color="auto" w:fill="auto"/>
            <w:vAlign w:val="top"/>
          </w:tcPr>
          <w:p>
            <w:pPr>
              <w:pStyle w:val="2"/>
              <w:keepNext w:val="0"/>
              <w:keepLines w:val="0"/>
              <w:widowControl/>
              <w:suppressLineNumbers w:val="0"/>
              <w:jc w:val="center"/>
            </w:pPr>
            <w:r>
              <w:rPr>
                <w:rFonts w:hint="eastAsia" w:ascii="宋体" w:hAnsi="宋体" w:eastAsia="宋体" w:cs="宋体"/>
                <w:sz w:val="28"/>
                <w:szCs w:val="2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870"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6</w:t>
            </w:r>
          </w:p>
        </w:tc>
        <w:tc>
          <w:tcPr>
            <w:tcW w:w="2970"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高强强级合成树脂类（塑料、玻璃钢等）标志牌</w:t>
            </w:r>
          </w:p>
        </w:tc>
        <w:tc>
          <w:tcPr>
            <w:tcW w:w="3015"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Ф120cmΔ130cm边长</w:t>
            </w:r>
          </w:p>
        </w:tc>
        <w:tc>
          <w:tcPr>
            <w:tcW w:w="1845"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块</w:t>
            </w:r>
          </w:p>
        </w:tc>
        <w:tc>
          <w:tcPr>
            <w:tcW w:w="1725"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1200</w:t>
            </w:r>
          </w:p>
        </w:tc>
        <w:tc>
          <w:tcPr>
            <w:tcW w:w="1545" w:type="dxa"/>
            <w:tcBorders>
              <w:top w:val="single" w:color="auto" w:sz="8" w:space="0"/>
              <w:left w:val="single" w:color="auto" w:sz="8" w:space="0"/>
              <w:bottom w:val="single" w:color="auto" w:sz="8" w:space="0"/>
              <w:right w:val="single" w:color="auto" w:sz="8" w:space="0"/>
            </w:tcBorders>
            <w:shd w:val="clear" w:color="auto" w:fill="auto"/>
            <w:vAlign w:val="top"/>
          </w:tcPr>
          <w:p>
            <w:pPr>
              <w:pStyle w:val="2"/>
              <w:keepNext w:val="0"/>
              <w:keepLines w:val="0"/>
              <w:widowControl/>
              <w:suppressLineNumbers w:val="0"/>
              <w:jc w:val="center"/>
            </w:pPr>
            <w:r>
              <w:rPr>
                <w:rFonts w:hint="eastAsia" w:ascii="宋体" w:hAnsi="宋体" w:eastAsia="宋体" w:cs="宋体"/>
                <w:sz w:val="28"/>
                <w:szCs w:val="2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870"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7</w:t>
            </w:r>
          </w:p>
        </w:tc>
        <w:tc>
          <w:tcPr>
            <w:tcW w:w="2970"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工程强级合成树脂类（塑料、玻璃钢等）标志牌</w:t>
            </w:r>
          </w:p>
        </w:tc>
        <w:tc>
          <w:tcPr>
            <w:tcW w:w="3015"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Ф120cmΔ130cm边长</w:t>
            </w:r>
          </w:p>
        </w:tc>
        <w:tc>
          <w:tcPr>
            <w:tcW w:w="1845"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块</w:t>
            </w:r>
          </w:p>
        </w:tc>
        <w:tc>
          <w:tcPr>
            <w:tcW w:w="1725"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700</w:t>
            </w:r>
          </w:p>
        </w:tc>
        <w:tc>
          <w:tcPr>
            <w:tcW w:w="1545" w:type="dxa"/>
            <w:tcBorders>
              <w:top w:val="single" w:color="auto" w:sz="8" w:space="0"/>
              <w:left w:val="single" w:color="auto" w:sz="8" w:space="0"/>
              <w:bottom w:val="single" w:color="auto" w:sz="8" w:space="0"/>
              <w:right w:val="single" w:color="auto" w:sz="8" w:space="0"/>
            </w:tcBorders>
            <w:shd w:val="clear" w:color="auto" w:fill="auto"/>
            <w:vAlign w:val="top"/>
          </w:tcPr>
          <w:p>
            <w:pPr>
              <w:pStyle w:val="2"/>
              <w:keepNext w:val="0"/>
              <w:keepLines w:val="0"/>
              <w:widowControl/>
              <w:suppressLineNumbers w:val="0"/>
              <w:jc w:val="center"/>
            </w:pPr>
            <w:r>
              <w:rPr>
                <w:rFonts w:hint="eastAsia" w:ascii="宋体" w:hAnsi="宋体" w:eastAsia="宋体" w:cs="宋体"/>
                <w:sz w:val="28"/>
                <w:szCs w:val="2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870"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8</w:t>
            </w:r>
          </w:p>
        </w:tc>
        <w:tc>
          <w:tcPr>
            <w:tcW w:w="2970"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标志牌立柱（H型钢、槽钢、钢管及钢筋砼管）</w:t>
            </w:r>
          </w:p>
        </w:tc>
        <w:tc>
          <w:tcPr>
            <w:tcW w:w="3015"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 </w:t>
            </w:r>
          </w:p>
        </w:tc>
        <w:tc>
          <w:tcPr>
            <w:tcW w:w="1845"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 </w:t>
            </w:r>
          </w:p>
        </w:tc>
        <w:tc>
          <w:tcPr>
            <w:tcW w:w="1725"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color w:val="000000"/>
                <w:sz w:val="28"/>
                <w:szCs w:val="28"/>
              </w:rPr>
              <w:t>按实际恢复价赔偿</w:t>
            </w:r>
          </w:p>
        </w:tc>
        <w:tc>
          <w:tcPr>
            <w:tcW w:w="1545" w:type="dxa"/>
            <w:tcBorders>
              <w:top w:val="single" w:color="auto" w:sz="8" w:space="0"/>
              <w:left w:val="single" w:color="auto" w:sz="8" w:space="0"/>
              <w:bottom w:val="single" w:color="auto" w:sz="8" w:space="0"/>
              <w:right w:val="single" w:color="auto" w:sz="8" w:space="0"/>
            </w:tcBorders>
            <w:shd w:val="clear" w:color="auto" w:fill="auto"/>
            <w:vAlign w:val="top"/>
          </w:tcPr>
          <w:p>
            <w:pPr>
              <w:pStyle w:val="2"/>
              <w:keepNext w:val="0"/>
              <w:keepLines w:val="0"/>
              <w:widowControl/>
              <w:suppressLineNumbers w:val="0"/>
              <w:jc w:val="center"/>
            </w:pPr>
            <w:r>
              <w:rPr>
                <w:rFonts w:hint="eastAsia" w:ascii="宋体" w:hAnsi="宋体" w:eastAsia="宋体" w:cs="宋体"/>
                <w:sz w:val="28"/>
                <w:szCs w:val="2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870"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9</w:t>
            </w:r>
          </w:p>
        </w:tc>
        <w:tc>
          <w:tcPr>
            <w:tcW w:w="2970"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钢管悬臂件</w:t>
            </w:r>
          </w:p>
        </w:tc>
        <w:tc>
          <w:tcPr>
            <w:tcW w:w="3015"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现用</w:t>
            </w:r>
          </w:p>
        </w:tc>
        <w:tc>
          <w:tcPr>
            <w:tcW w:w="1845"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件(套)</w:t>
            </w:r>
          </w:p>
        </w:tc>
        <w:tc>
          <w:tcPr>
            <w:tcW w:w="1725"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300</w:t>
            </w:r>
          </w:p>
        </w:tc>
        <w:tc>
          <w:tcPr>
            <w:tcW w:w="1545" w:type="dxa"/>
            <w:tcBorders>
              <w:top w:val="single" w:color="auto" w:sz="8" w:space="0"/>
              <w:left w:val="single" w:color="auto" w:sz="8" w:space="0"/>
              <w:bottom w:val="single" w:color="auto" w:sz="8" w:space="0"/>
              <w:right w:val="single" w:color="auto" w:sz="8" w:space="0"/>
            </w:tcBorders>
            <w:shd w:val="clear" w:color="auto" w:fill="auto"/>
            <w:vAlign w:val="top"/>
          </w:tcPr>
          <w:p>
            <w:pPr>
              <w:pStyle w:val="2"/>
              <w:keepNext w:val="0"/>
              <w:keepLines w:val="0"/>
              <w:widowControl/>
              <w:suppressLineNumbers w:val="0"/>
              <w:jc w:val="center"/>
            </w:pPr>
            <w:r>
              <w:rPr>
                <w:rFonts w:hint="eastAsia" w:ascii="宋体" w:hAnsi="宋体" w:eastAsia="宋体" w:cs="宋体"/>
                <w:sz w:val="28"/>
                <w:szCs w:val="2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870" w:type="dxa"/>
            <w:vMerge w:val="restart"/>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10</w:t>
            </w:r>
          </w:p>
        </w:tc>
        <w:tc>
          <w:tcPr>
            <w:tcW w:w="2970" w:type="dxa"/>
            <w:vMerge w:val="restart"/>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路面标线</w:t>
            </w:r>
          </w:p>
        </w:tc>
        <w:tc>
          <w:tcPr>
            <w:tcW w:w="3015"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常温型</w:t>
            </w:r>
          </w:p>
        </w:tc>
        <w:tc>
          <w:tcPr>
            <w:tcW w:w="1845"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平方米</w:t>
            </w:r>
          </w:p>
        </w:tc>
        <w:tc>
          <w:tcPr>
            <w:tcW w:w="1725"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35</w:t>
            </w:r>
          </w:p>
        </w:tc>
        <w:tc>
          <w:tcPr>
            <w:tcW w:w="1545" w:type="dxa"/>
            <w:tcBorders>
              <w:top w:val="single" w:color="auto" w:sz="8" w:space="0"/>
              <w:left w:val="single" w:color="auto" w:sz="8" w:space="0"/>
              <w:bottom w:val="single" w:color="auto" w:sz="8" w:space="0"/>
              <w:right w:val="single" w:color="auto" w:sz="8" w:space="0"/>
            </w:tcBorders>
            <w:shd w:val="clear" w:color="auto" w:fill="auto"/>
            <w:vAlign w:val="top"/>
          </w:tcPr>
          <w:p>
            <w:pPr>
              <w:pStyle w:val="2"/>
              <w:keepNext w:val="0"/>
              <w:keepLines w:val="0"/>
              <w:widowControl/>
              <w:suppressLineNumbers w:val="0"/>
              <w:jc w:val="center"/>
            </w:pPr>
            <w:r>
              <w:rPr>
                <w:rFonts w:hint="eastAsia" w:ascii="宋体" w:hAnsi="宋体" w:eastAsia="宋体" w:cs="宋体"/>
                <w:sz w:val="28"/>
                <w:szCs w:val="2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870" w:type="dxa"/>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hint="eastAsia" w:ascii="微软雅黑" w:hAnsi="微软雅黑" w:eastAsia="微软雅黑" w:cs="微软雅黑"/>
                <w:color w:val="2B2B2B"/>
                <w:sz w:val="19"/>
                <w:szCs w:val="19"/>
              </w:rPr>
            </w:pPr>
          </w:p>
        </w:tc>
        <w:tc>
          <w:tcPr>
            <w:tcW w:w="2970" w:type="dxa"/>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hint="eastAsia" w:ascii="微软雅黑" w:hAnsi="微软雅黑" w:eastAsia="微软雅黑" w:cs="微软雅黑"/>
                <w:color w:val="2B2B2B"/>
                <w:sz w:val="19"/>
                <w:szCs w:val="19"/>
              </w:rPr>
            </w:pPr>
          </w:p>
        </w:tc>
        <w:tc>
          <w:tcPr>
            <w:tcW w:w="3015"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热熔型</w:t>
            </w:r>
          </w:p>
        </w:tc>
        <w:tc>
          <w:tcPr>
            <w:tcW w:w="1845"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平方米</w:t>
            </w:r>
          </w:p>
        </w:tc>
        <w:tc>
          <w:tcPr>
            <w:tcW w:w="1725"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80</w:t>
            </w:r>
          </w:p>
        </w:tc>
        <w:tc>
          <w:tcPr>
            <w:tcW w:w="1545" w:type="dxa"/>
            <w:tcBorders>
              <w:top w:val="single" w:color="auto" w:sz="8" w:space="0"/>
              <w:left w:val="single" w:color="auto" w:sz="8" w:space="0"/>
              <w:bottom w:val="single" w:color="auto" w:sz="8" w:space="0"/>
              <w:right w:val="single" w:color="auto" w:sz="8" w:space="0"/>
            </w:tcBorders>
            <w:shd w:val="clear" w:color="auto" w:fill="auto"/>
            <w:vAlign w:val="top"/>
          </w:tcPr>
          <w:p>
            <w:pPr>
              <w:pStyle w:val="2"/>
              <w:keepNext w:val="0"/>
              <w:keepLines w:val="0"/>
              <w:widowControl/>
              <w:suppressLineNumbers w:val="0"/>
              <w:jc w:val="center"/>
            </w:pPr>
            <w:r>
              <w:rPr>
                <w:rFonts w:hint="eastAsia" w:ascii="宋体" w:hAnsi="宋体" w:eastAsia="宋体" w:cs="宋体"/>
                <w:sz w:val="28"/>
                <w:szCs w:val="2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870"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七</w:t>
            </w:r>
          </w:p>
        </w:tc>
        <w:tc>
          <w:tcPr>
            <w:tcW w:w="2970"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附属设施类</w:t>
            </w:r>
          </w:p>
        </w:tc>
        <w:tc>
          <w:tcPr>
            <w:tcW w:w="3015"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 </w:t>
            </w:r>
          </w:p>
        </w:tc>
        <w:tc>
          <w:tcPr>
            <w:tcW w:w="1845"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 </w:t>
            </w:r>
          </w:p>
        </w:tc>
        <w:tc>
          <w:tcPr>
            <w:tcW w:w="1725"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 </w:t>
            </w:r>
          </w:p>
        </w:tc>
        <w:tc>
          <w:tcPr>
            <w:tcW w:w="1545" w:type="dxa"/>
            <w:tcBorders>
              <w:top w:val="single" w:color="auto" w:sz="8" w:space="0"/>
              <w:left w:val="single" w:color="auto" w:sz="8" w:space="0"/>
              <w:bottom w:val="single" w:color="auto" w:sz="8" w:space="0"/>
              <w:right w:val="single" w:color="auto" w:sz="8" w:space="0"/>
            </w:tcBorders>
            <w:shd w:val="clear" w:color="auto" w:fill="auto"/>
            <w:vAlign w:val="top"/>
          </w:tcPr>
          <w:p>
            <w:pPr>
              <w:pStyle w:val="2"/>
              <w:keepNext w:val="0"/>
              <w:keepLines w:val="0"/>
              <w:widowControl/>
              <w:suppressLineNumbers w:val="0"/>
              <w:jc w:val="center"/>
            </w:pPr>
            <w:r>
              <w:rPr>
                <w:rFonts w:hint="eastAsia" w:ascii="宋体" w:hAnsi="宋体" w:eastAsia="宋体" w:cs="宋体"/>
                <w:sz w:val="28"/>
                <w:szCs w:val="2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870"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1</w:t>
            </w:r>
          </w:p>
        </w:tc>
        <w:tc>
          <w:tcPr>
            <w:tcW w:w="2970"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钢筋混凝土栏杆及扶手</w:t>
            </w:r>
          </w:p>
        </w:tc>
        <w:tc>
          <w:tcPr>
            <w:tcW w:w="3015"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20号混凝土</w:t>
            </w:r>
          </w:p>
        </w:tc>
        <w:tc>
          <w:tcPr>
            <w:tcW w:w="1845"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立方米</w:t>
            </w:r>
          </w:p>
        </w:tc>
        <w:tc>
          <w:tcPr>
            <w:tcW w:w="1725"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1000</w:t>
            </w:r>
          </w:p>
        </w:tc>
        <w:tc>
          <w:tcPr>
            <w:tcW w:w="1545" w:type="dxa"/>
            <w:tcBorders>
              <w:top w:val="single" w:color="auto" w:sz="8" w:space="0"/>
              <w:left w:val="single" w:color="auto" w:sz="8" w:space="0"/>
              <w:bottom w:val="single" w:color="auto" w:sz="8" w:space="0"/>
              <w:right w:val="single" w:color="auto" w:sz="8" w:space="0"/>
            </w:tcBorders>
            <w:shd w:val="clear" w:color="auto" w:fill="auto"/>
            <w:vAlign w:val="top"/>
          </w:tcPr>
          <w:p>
            <w:pPr>
              <w:pStyle w:val="2"/>
              <w:keepNext w:val="0"/>
              <w:keepLines w:val="0"/>
              <w:widowControl/>
              <w:suppressLineNumbers w:val="0"/>
              <w:jc w:val="center"/>
            </w:pPr>
            <w:r>
              <w:rPr>
                <w:rFonts w:hint="eastAsia" w:ascii="宋体" w:hAnsi="宋体" w:eastAsia="宋体" w:cs="宋体"/>
                <w:sz w:val="28"/>
                <w:szCs w:val="2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870"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2</w:t>
            </w:r>
          </w:p>
        </w:tc>
        <w:tc>
          <w:tcPr>
            <w:tcW w:w="2970"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柱式钢筋混凝土护栏</w:t>
            </w:r>
          </w:p>
        </w:tc>
        <w:tc>
          <w:tcPr>
            <w:tcW w:w="3015"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封面12×12cm</w:t>
            </w:r>
          </w:p>
        </w:tc>
        <w:tc>
          <w:tcPr>
            <w:tcW w:w="1845"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根</w:t>
            </w:r>
          </w:p>
        </w:tc>
        <w:tc>
          <w:tcPr>
            <w:tcW w:w="1725"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90</w:t>
            </w:r>
          </w:p>
        </w:tc>
        <w:tc>
          <w:tcPr>
            <w:tcW w:w="1545" w:type="dxa"/>
            <w:tcBorders>
              <w:top w:val="single" w:color="auto" w:sz="8" w:space="0"/>
              <w:left w:val="single" w:color="auto" w:sz="8" w:space="0"/>
              <w:bottom w:val="single" w:color="auto" w:sz="8" w:space="0"/>
              <w:right w:val="single" w:color="auto" w:sz="8" w:space="0"/>
            </w:tcBorders>
            <w:shd w:val="clear" w:color="auto" w:fill="auto"/>
            <w:vAlign w:val="top"/>
          </w:tcPr>
          <w:p>
            <w:pPr>
              <w:pStyle w:val="2"/>
              <w:keepNext w:val="0"/>
              <w:keepLines w:val="0"/>
              <w:widowControl/>
              <w:suppressLineNumbers w:val="0"/>
              <w:jc w:val="center"/>
            </w:pPr>
            <w:r>
              <w:rPr>
                <w:rFonts w:hint="eastAsia" w:ascii="宋体" w:hAnsi="宋体" w:eastAsia="宋体" w:cs="宋体"/>
                <w:sz w:val="28"/>
                <w:szCs w:val="2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870"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3</w:t>
            </w:r>
          </w:p>
        </w:tc>
        <w:tc>
          <w:tcPr>
            <w:tcW w:w="2970"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石砌墙式护栏</w:t>
            </w:r>
          </w:p>
        </w:tc>
        <w:tc>
          <w:tcPr>
            <w:tcW w:w="3015"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40×60×120cm</w:t>
            </w:r>
          </w:p>
        </w:tc>
        <w:tc>
          <w:tcPr>
            <w:tcW w:w="1845"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个</w:t>
            </w:r>
          </w:p>
        </w:tc>
        <w:tc>
          <w:tcPr>
            <w:tcW w:w="1725"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100</w:t>
            </w:r>
          </w:p>
        </w:tc>
        <w:tc>
          <w:tcPr>
            <w:tcW w:w="1545" w:type="dxa"/>
            <w:tcBorders>
              <w:top w:val="single" w:color="auto" w:sz="8" w:space="0"/>
              <w:left w:val="single" w:color="auto" w:sz="8" w:space="0"/>
              <w:bottom w:val="single" w:color="auto" w:sz="8" w:space="0"/>
              <w:right w:val="single" w:color="auto" w:sz="8" w:space="0"/>
            </w:tcBorders>
            <w:shd w:val="clear" w:color="auto" w:fill="auto"/>
            <w:vAlign w:val="top"/>
          </w:tcPr>
          <w:p>
            <w:pPr>
              <w:pStyle w:val="2"/>
              <w:keepNext w:val="0"/>
              <w:keepLines w:val="0"/>
              <w:widowControl/>
              <w:suppressLineNumbers w:val="0"/>
              <w:jc w:val="center"/>
            </w:pPr>
            <w:r>
              <w:rPr>
                <w:rFonts w:hint="eastAsia" w:ascii="宋体" w:hAnsi="宋体" w:eastAsia="宋体" w:cs="宋体"/>
                <w:sz w:val="28"/>
                <w:szCs w:val="2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870"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4</w:t>
            </w:r>
          </w:p>
        </w:tc>
        <w:tc>
          <w:tcPr>
            <w:tcW w:w="2970"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钢筋混凝土护栏</w:t>
            </w:r>
          </w:p>
        </w:tc>
        <w:tc>
          <w:tcPr>
            <w:tcW w:w="3015"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 </w:t>
            </w:r>
          </w:p>
        </w:tc>
        <w:tc>
          <w:tcPr>
            <w:tcW w:w="1845"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立方米</w:t>
            </w:r>
          </w:p>
        </w:tc>
        <w:tc>
          <w:tcPr>
            <w:tcW w:w="1725"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1000</w:t>
            </w:r>
          </w:p>
        </w:tc>
        <w:tc>
          <w:tcPr>
            <w:tcW w:w="1545" w:type="dxa"/>
            <w:tcBorders>
              <w:top w:val="single" w:color="auto" w:sz="8" w:space="0"/>
              <w:left w:val="single" w:color="auto" w:sz="8" w:space="0"/>
              <w:bottom w:val="single" w:color="auto" w:sz="8" w:space="0"/>
              <w:right w:val="single" w:color="auto" w:sz="8" w:space="0"/>
            </w:tcBorders>
            <w:shd w:val="clear" w:color="auto" w:fill="auto"/>
            <w:vAlign w:val="top"/>
          </w:tcPr>
          <w:p>
            <w:pPr>
              <w:pStyle w:val="2"/>
              <w:keepNext w:val="0"/>
              <w:keepLines w:val="0"/>
              <w:widowControl/>
              <w:suppressLineNumbers w:val="0"/>
              <w:jc w:val="center"/>
            </w:pPr>
            <w:r>
              <w:rPr>
                <w:rFonts w:hint="eastAsia" w:ascii="宋体" w:hAnsi="宋体" w:eastAsia="宋体" w:cs="宋体"/>
                <w:sz w:val="28"/>
                <w:szCs w:val="2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870"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5</w:t>
            </w:r>
          </w:p>
        </w:tc>
        <w:tc>
          <w:tcPr>
            <w:tcW w:w="2970"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波形钢板护栏</w:t>
            </w:r>
          </w:p>
        </w:tc>
        <w:tc>
          <w:tcPr>
            <w:tcW w:w="3015"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单波</w:t>
            </w:r>
          </w:p>
        </w:tc>
        <w:tc>
          <w:tcPr>
            <w:tcW w:w="1845"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米</w:t>
            </w:r>
          </w:p>
        </w:tc>
        <w:tc>
          <w:tcPr>
            <w:tcW w:w="1725"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260</w:t>
            </w:r>
          </w:p>
        </w:tc>
        <w:tc>
          <w:tcPr>
            <w:tcW w:w="1545" w:type="dxa"/>
            <w:tcBorders>
              <w:top w:val="single" w:color="auto" w:sz="8" w:space="0"/>
              <w:left w:val="single" w:color="auto" w:sz="8" w:space="0"/>
              <w:bottom w:val="single" w:color="auto" w:sz="8" w:space="0"/>
              <w:right w:val="single" w:color="auto" w:sz="8" w:space="0"/>
            </w:tcBorders>
            <w:shd w:val="clear" w:color="auto" w:fill="auto"/>
            <w:vAlign w:val="top"/>
          </w:tcPr>
          <w:p>
            <w:pPr>
              <w:pStyle w:val="2"/>
              <w:keepNext w:val="0"/>
              <w:keepLines w:val="0"/>
              <w:widowControl/>
              <w:suppressLineNumbers w:val="0"/>
              <w:jc w:val="center"/>
            </w:pPr>
            <w:r>
              <w:rPr>
                <w:rFonts w:hint="eastAsia" w:ascii="宋体" w:hAnsi="宋体" w:eastAsia="宋体" w:cs="宋体"/>
                <w:sz w:val="28"/>
                <w:szCs w:val="2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870"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6</w:t>
            </w:r>
          </w:p>
        </w:tc>
        <w:tc>
          <w:tcPr>
            <w:tcW w:w="2970"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钢板护栏立柱</w:t>
            </w:r>
          </w:p>
        </w:tc>
        <w:tc>
          <w:tcPr>
            <w:tcW w:w="3015"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 </w:t>
            </w:r>
          </w:p>
        </w:tc>
        <w:tc>
          <w:tcPr>
            <w:tcW w:w="1845"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根</w:t>
            </w:r>
          </w:p>
        </w:tc>
        <w:tc>
          <w:tcPr>
            <w:tcW w:w="1725"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180</w:t>
            </w:r>
          </w:p>
        </w:tc>
        <w:tc>
          <w:tcPr>
            <w:tcW w:w="1545" w:type="dxa"/>
            <w:tcBorders>
              <w:top w:val="single" w:color="auto" w:sz="8" w:space="0"/>
              <w:left w:val="single" w:color="auto" w:sz="8" w:space="0"/>
              <w:bottom w:val="single" w:color="auto" w:sz="8" w:space="0"/>
              <w:right w:val="single" w:color="auto" w:sz="8" w:space="0"/>
            </w:tcBorders>
            <w:shd w:val="clear" w:color="auto" w:fill="auto"/>
            <w:vAlign w:val="top"/>
          </w:tcPr>
          <w:p>
            <w:pPr>
              <w:pStyle w:val="2"/>
              <w:keepNext w:val="0"/>
              <w:keepLines w:val="0"/>
              <w:widowControl/>
              <w:suppressLineNumbers w:val="0"/>
              <w:jc w:val="center"/>
            </w:pPr>
            <w:r>
              <w:rPr>
                <w:rFonts w:hint="eastAsia" w:ascii="宋体" w:hAnsi="宋体" w:eastAsia="宋体" w:cs="宋体"/>
                <w:sz w:val="28"/>
                <w:szCs w:val="2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870"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7</w:t>
            </w:r>
          </w:p>
        </w:tc>
        <w:tc>
          <w:tcPr>
            <w:tcW w:w="2970"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护栏、立柱紧固连接件</w:t>
            </w:r>
          </w:p>
        </w:tc>
        <w:tc>
          <w:tcPr>
            <w:tcW w:w="3015"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 </w:t>
            </w:r>
          </w:p>
        </w:tc>
        <w:tc>
          <w:tcPr>
            <w:tcW w:w="1845"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套</w:t>
            </w:r>
          </w:p>
        </w:tc>
        <w:tc>
          <w:tcPr>
            <w:tcW w:w="1725"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200</w:t>
            </w:r>
          </w:p>
        </w:tc>
        <w:tc>
          <w:tcPr>
            <w:tcW w:w="1545" w:type="dxa"/>
            <w:tcBorders>
              <w:top w:val="single" w:color="auto" w:sz="8" w:space="0"/>
              <w:left w:val="single" w:color="auto" w:sz="8" w:space="0"/>
              <w:bottom w:val="single" w:color="auto" w:sz="8" w:space="0"/>
              <w:right w:val="single" w:color="auto" w:sz="8" w:space="0"/>
            </w:tcBorders>
            <w:shd w:val="clear" w:color="auto" w:fill="auto"/>
            <w:vAlign w:val="top"/>
          </w:tcPr>
          <w:p>
            <w:pPr>
              <w:pStyle w:val="2"/>
              <w:keepNext w:val="0"/>
              <w:keepLines w:val="0"/>
              <w:widowControl/>
              <w:suppressLineNumbers w:val="0"/>
              <w:jc w:val="center"/>
            </w:pPr>
            <w:r>
              <w:rPr>
                <w:rFonts w:hint="eastAsia" w:ascii="宋体" w:hAnsi="宋体" w:eastAsia="宋体" w:cs="宋体"/>
                <w:sz w:val="28"/>
                <w:szCs w:val="2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870"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8</w:t>
            </w:r>
          </w:p>
        </w:tc>
        <w:tc>
          <w:tcPr>
            <w:tcW w:w="2970"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示警桩</w:t>
            </w:r>
          </w:p>
        </w:tc>
        <w:tc>
          <w:tcPr>
            <w:tcW w:w="3015"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 </w:t>
            </w:r>
          </w:p>
        </w:tc>
        <w:tc>
          <w:tcPr>
            <w:tcW w:w="1845"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根</w:t>
            </w:r>
          </w:p>
        </w:tc>
        <w:tc>
          <w:tcPr>
            <w:tcW w:w="1725"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400</w:t>
            </w:r>
          </w:p>
        </w:tc>
        <w:tc>
          <w:tcPr>
            <w:tcW w:w="1545"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870"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9</w:t>
            </w:r>
          </w:p>
        </w:tc>
        <w:tc>
          <w:tcPr>
            <w:tcW w:w="2970"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示警墩</w:t>
            </w:r>
          </w:p>
        </w:tc>
        <w:tc>
          <w:tcPr>
            <w:tcW w:w="3015"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200×40×80cm</w:t>
            </w:r>
          </w:p>
        </w:tc>
        <w:tc>
          <w:tcPr>
            <w:tcW w:w="1845"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块</w:t>
            </w:r>
          </w:p>
        </w:tc>
        <w:tc>
          <w:tcPr>
            <w:tcW w:w="1725"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1300</w:t>
            </w:r>
          </w:p>
        </w:tc>
        <w:tc>
          <w:tcPr>
            <w:tcW w:w="1545"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870"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10</w:t>
            </w:r>
          </w:p>
        </w:tc>
        <w:tc>
          <w:tcPr>
            <w:tcW w:w="2970"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线形诱导标</w:t>
            </w:r>
          </w:p>
        </w:tc>
        <w:tc>
          <w:tcPr>
            <w:tcW w:w="3015"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 </w:t>
            </w:r>
          </w:p>
        </w:tc>
        <w:tc>
          <w:tcPr>
            <w:tcW w:w="1845"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个</w:t>
            </w:r>
          </w:p>
        </w:tc>
        <w:tc>
          <w:tcPr>
            <w:tcW w:w="1725" w:type="dxa"/>
            <w:vMerge w:val="restart"/>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color w:val="000000"/>
                <w:sz w:val="28"/>
                <w:szCs w:val="28"/>
              </w:rPr>
              <w:t>按实际恢复价赔偿</w:t>
            </w:r>
          </w:p>
        </w:tc>
        <w:tc>
          <w:tcPr>
            <w:tcW w:w="1545" w:type="dxa"/>
            <w:tcBorders>
              <w:top w:val="single" w:color="auto" w:sz="8" w:space="0"/>
              <w:left w:val="single" w:color="auto" w:sz="8" w:space="0"/>
              <w:bottom w:val="single" w:color="auto" w:sz="8" w:space="0"/>
              <w:right w:val="single" w:color="auto" w:sz="8" w:space="0"/>
            </w:tcBorders>
            <w:shd w:val="clear" w:color="auto" w:fill="auto"/>
            <w:vAlign w:val="top"/>
          </w:tcPr>
          <w:p>
            <w:pPr>
              <w:pStyle w:val="2"/>
              <w:keepNext w:val="0"/>
              <w:keepLines w:val="0"/>
              <w:widowControl/>
              <w:suppressLineNumbers w:val="0"/>
              <w:jc w:val="center"/>
            </w:pPr>
            <w:r>
              <w:rPr>
                <w:rFonts w:hint="eastAsia" w:ascii="宋体" w:hAnsi="宋体" w:eastAsia="宋体" w:cs="宋体"/>
                <w:sz w:val="28"/>
                <w:szCs w:val="2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870" w:type="dxa"/>
            <w:vMerge w:val="restart"/>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11</w:t>
            </w:r>
          </w:p>
        </w:tc>
        <w:tc>
          <w:tcPr>
            <w:tcW w:w="2970" w:type="dxa"/>
            <w:vMerge w:val="restart"/>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轮廓标</w:t>
            </w:r>
          </w:p>
        </w:tc>
        <w:tc>
          <w:tcPr>
            <w:tcW w:w="3015"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柱式</w:t>
            </w:r>
          </w:p>
        </w:tc>
        <w:tc>
          <w:tcPr>
            <w:tcW w:w="1845"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根</w:t>
            </w:r>
          </w:p>
        </w:tc>
        <w:tc>
          <w:tcPr>
            <w:tcW w:w="1725" w:type="dxa"/>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hint="eastAsia" w:ascii="微软雅黑" w:hAnsi="微软雅黑" w:eastAsia="微软雅黑" w:cs="微软雅黑"/>
                <w:color w:val="2B2B2B"/>
                <w:sz w:val="19"/>
                <w:szCs w:val="19"/>
              </w:rPr>
            </w:pPr>
          </w:p>
        </w:tc>
        <w:tc>
          <w:tcPr>
            <w:tcW w:w="1545" w:type="dxa"/>
            <w:tcBorders>
              <w:top w:val="single" w:color="auto" w:sz="8" w:space="0"/>
              <w:left w:val="single" w:color="auto" w:sz="8" w:space="0"/>
              <w:bottom w:val="single" w:color="auto" w:sz="8" w:space="0"/>
              <w:right w:val="single" w:color="auto" w:sz="8" w:space="0"/>
            </w:tcBorders>
            <w:shd w:val="clear" w:color="auto" w:fill="auto"/>
            <w:vAlign w:val="top"/>
          </w:tcPr>
          <w:p>
            <w:pPr>
              <w:pStyle w:val="2"/>
              <w:keepNext w:val="0"/>
              <w:keepLines w:val="0"/>
              <w:widowControl/>
              <w:suppressLineNumbers w:val="0"/>
              <w:jc w:val="center"/>
            </w:pPr>
            <w:r>
              <w:rPr>
                <w:rFonts w:hint="eastAsia" w:ascii="宋体" w:hAnsi="宋体" w:eastAsia="宋体" w:cs="宋体"/>
                <w:sz w:val="28"/>
                <w:szCs w:val="2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870" w:type="dxa"/>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hint="eastAsia" w:ascii="微软雅黑" w:hAnsi="微软雅黑" w:eastAsia="微软雅黑" w:cs="微软雅黑"/>
                <w:color w:val="2B2B2B"/>
                <w:sz w:val="19"/>
                <w:szCs w:val="19"/>
              </w:rPr>
            </w:pPr>
          </w:p>
        </w:tc>
        <w:tc>
          <w:tcPr>
            <w:tcW w:w="2970" w:type="dxa"/>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hint="eastAsia" w:ascii="微软雅黑" w:hAnsi="微软雅黑" w:eastAsia="微软雅黑" w:cs="微软雅黑"/>
                <w:color w:val="2B2B2B"/>
                <w:sz w:val="19"/>
                <w:szCs w:val="19"/>
              </w:rPr>
            </w:pPr>
          </w:p>
        </w:tc>
        <w:tc>
          <w:tcPr>
            <w:tcW w:w="3015"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路钮式、附着式</w:t>
            </w:r>
          </w:p>
        </w:tc>
        <w:tc>
          <w:tcPr>
            <w:tcW w:w="1845"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个</w:t>
            </w:r>
          </w:p>
        </w:tc>
        <w:tc>
          <w:tcPr>
            <w:tcW w:w="1725" w:type="dxa"/>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hint="eastAsia" w:ascii="微软雅黑" w:hAnsi="微软雅黑" w:eastAsia="微软雅黑" w:cs="微软雅黑"/>
                <w:color w:val="2B2B2B"/>
                <w:sz w:val="19"/>
                <w:szCs w:val="19"/>
              </w:rPr>
            </w:pPr>
          </w:p>
        </w:tc>
        <w:tc>
          <w:tcPr>
            <w:tcW w:w="1545" w:type="dxa"/>
            <w:tcBorders>
              <w:top w:val="single" w:color="auto" w:sz="8" w:space="0"/>
              <w:left w:val="single" w:color="auto" w:sz="8" w:space="0"/>
              <w:bottom w:val="single" w:color="auto" w:sz="8" w:space="0"/>
              <w:right w:val="single" w:color="auto" w:sz="8" w:space="0"/>
            </w:tcBorders>
            <w:shd w:val="clear" w:color="auto" w:fill="auto"/>
            <w:vAlign w:val="top"/>
          </w:tcPr>
          <w:p>
            <w:pPr>
              <w:pStyle w:val="2"/>
              <w:keepNext w:val="0"/>
              <w:keepLines w:val="0"/>
              <w:widowControl/>
              <w:suppressLineNumbers w:val="0"/>
              <w:jc w:val="center"/>
            </w:pPr>
            <w:r>
              <w:rPr>
                <w:rFonts w:hint="eastAsia" w:ascii="宋体" w:hAnsi="宋体" w:eastAsia="宋体" w:cs="宋体"/>
                <w:sz w:val="28"/>
                <w:szCs w:val="2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870"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12</w:t>
            </w:r>
          </w:p>
        </w:tc>
        <w:tc>
          <w:tcPr>
            <w:tcW w:w="2970"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分道体</w:t>
            </w:r>
          </w:p>
        </w:tc>
        <w:tc>
          <w:tcPr>
            <w:tcW w:w="3015"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 </w:t>
            </w:r>
          </w:p>
        </w:tc>
        <w:tc>
          <w:tcPr>
            <w:tcW w:w="1845"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个</w:t>
            </w:r>
          </w:p>
        </w:tc>
        <w:tc>
          <w:tcPr>
            <w:tcW w:w="1725" w:type="dxa"/>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hint="eastAsia" w:ascii="微软雅黑" w:hAnsi="微软雅黑" w:eastAsia="微软雅黑" w:cs="微软雅黑"/>
                <w:color w:val="2B2B2B"/>
                <w:sz w:val="19"/>
                <w:szCs w:val="19"/>
              </w:rPr>
            </w:pPr>
          </w:p>
        </w:tc>
        <w:tc>
          <w:tcPr>
            <w:tcW w:w="1545" w:type="dxa"/>
            <w:tcBorders>
              <w:top w:val="single" w:color="auto" w:sz="8" w:space="0"/>
              <w:left w:val="single" w:color="auto" w:sz="8" w:space="0"/>
              <w:bottom w:val="single" w:color="auto" w:sz="8" w:space="0"/>
              <w:right w:val="single" w:color="auto" w:sz="8" w:space="0"/>
            </w:tcBorders>
            <w:shd w:val="clear" w:color="auto" w:fill="auto"/>
            <w:vAlign w:val="top"/>
          </w:tcPr>
          <w:p>
            <w:pPr>
              <w:pStyle w:val="2"/>
              <w:keepNext w:val="0"/>
              <w:keepLines w:val="0"/>
              <w:widowControl/>
              <w:suppressLineNumbers w:val="0"/>
              <w:jc w:val="center"/>
            </w:pPr>
            <w:r>
              <w:rPr>
                <w:rFonts w:hint="eastAsia" w:ascii="宋体" w:hAnsi="宋体" w:eastAsia="宋体" w:cs="宋体"/>
                <w:sz w:val="28"/>
                <w:szCs w:val="2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870"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13</w:t>
            </w:r>
          </w:p>
        </w:tc>
        <w:tc>
          <w:tcPr>
            <w:tcW w:w="2970"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锥形筒</w:t>
            </w:r>
          </w:p>
        </w:tc>
        <w:tc>
          <w:tcPr>
            <w:tcW w:w="3015"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 </w:t>
            </w:r>
          </w:p>
        </w:tc>
        <w:tc>
          <w:tcPr>
            <w:tcW w:w="1845"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个</w:t>
            </w:r>
          </w:p>
        </w:tc>
        <w:tc>
          <w:tcPr>
            <w:tcW w:w="1725" w:type="dxa"/>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hint="eastAsia" w:ascii="微软雅黑" w:hAnsi="微软雅黑" w:eastAsia="微软雅黑" w:cs="微软雅黑"/>
                <w:color w:val="2B2B2B"/>
                <w:sz w:val="19"/>
                <w:szCs w:val="19"/>
              </w:rPr>
            </w:pPr>
          </w:p>
        </w:tc>
        <w:tc>
          <w:tcPr>
            <w:tcW w:w="1545" w:type="dxa"/>
            <w:tcBorders>
              <w:top w:val="single" w:color="auto" w:sz="8" w:space="0"/>
              <w:left w:val="single" w:color="auto" w:sz="8" w:space="0"/>
              <w:bottom w:val="single" w:color="auto" w:sz="8" w:space="0"/>
              <w:right w:val="single" w:color="auto" w:sz="8" w:space="0"/>
            </w:tcBorders>
            <w:shd w:val="clear" w:color="auto" w:fill="auto"/>
            <w:vAlign w:val="top"/>
          </w:tcPr>
          <w:p>
            <w:pPr>
              <w:pStyle w:val="2"/>
              <w:keepNext w:val="0"/>
              <w:keepLines w:val="0"/>
              <w:widowControl/>
              <w:suppressLineNumbers w:val="0"/>
              <w:jc w:val="center"/>
            </w:pPr>
            <w:r>
              <w:rPr>
                <w:rFonts w:hint="eastAsia" w:ascii="宋体" w:hAnsi="宋体" w:eastAsia="宋体" w:cs="宋体"/>
                <w:sz w:val="28"/>
                <w:szCs w:val="2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870"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14</w:t>
            </w:r>
          </w:p>
        </w:tc>
        <w:tc>
          <w:tcPr>
            <w:tcW w:w="2970"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钢索防护</w:t>
            </w:r>
          </w:p>
        </w:tc>
        <w:tc>
          <w:tcPr>
            <w:tcW w:w="3015"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 </w:t>
            </w:r>
          </w:p>
        </w:tc>
        <w:tc>
          <w:tcPr>
            <w:tcW w:w="1845"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延米</w:t>
            </w:r>
          </w:p>
        </w:tc>
        <w:tc>
          <w:tcPr>
            <w:tcW w:w="1725" w:type="dxa"/>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hint="eastAsia" w:ascii="微软雅黑" w:hAnsi="微软雅黑" w:eastAsia="微软雅黑" w:cs="微软雅黑"/>
                <w:color w:val="2B2B2B"/>
                <w:sz w:val="19"/>
                <w:szCs w:val="19"/>
              </w:rPr>
            </w:pPr>
          </w:p>
        </w:tc>
        <w:tc>
          <w:tcPr>
            <w:tcW w:w="1545" w:type="dxa"/>
            <w:tcBorders>
              <w:top w:val="single" w:color="auto" w:sz="8" w:space="0"/>
              <w:left w:val="single" w:color="auto" w:sz="8" w:space="0"/>
              <w:bottom w:val="single" w:color="auto" w:sz="8" w:space="0"/>
              <w:right w:val="single" w:color="auto" w:sz="8" w:space="0"/>
            </w:tcBorders>
            <w:shd w:val="clear" w:color="auto" w:fill="auto"/>
            <w:vAlign w:val="top"/>
          </w:tcPr>
          <w:p>
            <w:pPr>
              <w:pStyle w:val="2"/>
              <w:keepNext w:val="0"/>
              <w:keepLines w:val="0"/>
              <w:widowControl/>
              <w:suppressLineNumbers w:val="0"/>
              <w:jc w:val="center"/>
            </w:pPr>
            <w:r>
              <w:rPr>
                <w:rFonts w:hint="eastAsia" w:ascii="宋体" w:hAnsi="宋体" w:eastAsia="宋体" w:cs="宋体"/>
                <w:sz w:val="28"/>
                <w:szCs w:val="2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870"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15</w:t>
            </w:r>
          </w:p>
        </w:tc>
        <w:tc>
          <w:tcPr>
            <w:tcW w:w="2970"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砖砌绿化带、绿化池</w:t>
            </w:r>
          </w:p>
        </w:tc>
        <w:tc>
          <w:tcPr>
            <w:tcW w:w="3015"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 </w:t>
            </w:r>
          </w:p>
        </w:tc>
        <w:tc>
          <w:tcPr>
            <w:tcW w:w="1845"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延米</w:t>
            </w:r>
          </w:p>
        </w:tc>
        <w:tc>
          <w:tcPr>
            <w:tcW w:w="1725"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50</w:t>
            </w:r>
          </w:p>
        </w:tc>
        <w:tc>
          <w:tcPr>
            <w:tcW w:w="1545" w:type="dxa"/>
            <w:tcBorders>
              <w:top w:val="single" w:color="auto" w:sz="8" w:space="0"/>
              <w:left w:val="single" w:color="auto" w:sz="8" w:space="0"/>
              <w:bottom w:val="single" w:color="auto" w:sz="8" w:space="0"/>
              <w:right w:val="single" w:color="auto" w:sz="8" w:space="0"/>
            </w:tcBorders>
            <w:shd w:val="clear" w:color="auto" w:fill="auto"/>
            <w:vAlign w:val="top"/>
          </w:tcPr>
          <w:p>
            <w:pPr>
              <w:pStyle w:val="2"/>
              <w:keepNext w:val="0"/>
              <w:keepLines w:val="0"/>
              <w:widowControl/>
              <w:suppressLineNumbers w:val="0"/>
              <w:jc w:val="center"/>
            </w:pPr>
            <w:r>
              <w:rPr>
                <w:rFonts w:hint="eastAsia" w:ascii="宋体" w:hAnsi="宋体" w:eastAsia="宋体" w:cs="宋体"/>
                <w:sz w:val="28"/>
                <w:szCs w:val="2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870"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16</w:t>
            </w:r>
          </w:p>
        </w:tc>
        <w:tc>
          <w:tcPr>
            <w:tcW w:w="2970"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挂网防护网</w:t>
            </w:r>
          </w:p>
        </w:tc>
        <w:tc>
          <w:tcPr>
            <w:tcW w:w="3015"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 </w:t>
            </w:r>
          </w:p>
        </w:tc>
        <w:tc>
          <w:tcPr>
            <w:tcW w:w="1845"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平方米</w:t>
            </w:r>
          </w:p>
        </w:tc>
        <w:tc>
          <w:tcPr>
            <w:tcW w:w="1725"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300</w:t>
            </w:r>
          </w:p>
        </w:tc>
        <w:tc>
          <w:tcPr>
            <w:tcW w:w="1545" w:type="dxa"/>
            <w:tcBorders>
              <w:top w:val="single" w:color="auto" w:sz="8" w:space="0"/>
              <w:left w:val="single" w:color="auto" w:sz="8" w:space="0"/>
              <w:bottom w:val="single" w:color="auto" w:sz="8" w:space="0"/>
              <w:right w:val="single" w:color="auto" w:sz="8" w:space="0"/>
            </w:tcBorders>
            <w:shd w:val="clear" w:color="auto" w:fill="auto"/>
            <w:vAlign w:val="top"/>
          </w:tcPr>
          <w:p>
            <w:pPr>
              <w:pStyle w:val="2"/>
              <w:keepNext w:val="0"/>
              <w:keepLines w:val="0"/>
              <w:widowControl/>
              <w:suppressLineNumbers w:val="0"/>
              <w:jc w:val="center"/>
            </w:pPr>
            <w:r>
              <w:rPr>
                <w:rFonts w:hint="eastAsia" w:ascii="宋体" w:hAnsi="宋体" w:eastAsia="宋体" w:cs="宋体"/>
                <w:sz w:val="28"/>
                <w:szCs w:val="2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870"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八</w:t>
            </w:r>
          </w:p>
        </w:tc>
        <w:tc>
          <w:tcPr>
            <w:tcW w:w="2970"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绿化树木类</w:t>
            </w:r>
          </w:p>
        </w:tc>
        <w:tc>
          <w:tcPr>
            <w:tcW w:w="3015"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 </w:t>
            </w:r>
          </w:p>
        </w:tc>
        <w:tc>
          <w:tcPr>
            <w:tcW w:w="1845"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延米</w:t>
            </w:r>
          </w:p>
        </w:tc>
        <w:tc>
          <w:tcPr>
            <w:tcW w:w="1725"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 </w:t>
            </w:r>
          </w:p>
        </w:tc>
        <w:tc>
          <w:tcPr>
            <w:tcW w:w="1545" w:type="dxa"/>
            <w:tcBorders>
              <w:top w:val="single" w:color="auto" w:sz="8" w:space="0"/>
              <w:left w:val="single" w:color="auto" w:sz="8" w:space="0"/>
              <w:bottom w:val="single" w:color="auto" w:sz="8" w:space="0"/>
              <w:right w:val="single" w:color="auto" w:sz="8" w:space="0"/>
            </w:tcBorders>
            <w:shd w:val="clear" w:color="auto" w:fill="auto"/>
            <w:vAlign w:val="top"/>
          </w:tcPr>
          <w:p>
            <w:pPr>
              <w:pStyle w:val="2"/>
              <w:keepNext w:val="0"/>
              <w:keepLines w:val="0"/>
              <w:widowControl/>
              <w:suppressLineNumbers w:val="0"/>
              <w:jc w:val="center"/>
            </w:pPr>
            <w:r>
              <w:rPr>
                <w:rFonts w:hint="eastAsia" w:ascii="宋体" w:hAnsi="宋体" w:eastAsia="宋体" w:cs="宋体"/>
                <w:sz w:val="28"/>
                <w:szCs w:val="2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870"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1</w:t>
            </w:r>
          </w:p>
        </w:tc>
        <w:tc>
          <w:tcPr>
            <w:tcW w:w="2970"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风景树</w:t>
            </w:r>
          </w:p>
        </w:tc>
        <w:tc>
          <w:tcPr>
            <w:tcW w:w="3015"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 </w:t>
            </w:r>
          </w:p>
        </w:tc>
        <w:tc>
          <w:tcPr>
            <w:tcW w:w="1845"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棵</w:t>
            </w:r>
          </w:p>
        </w:tc>
        <w:tc>
          <w:tcPr>
            <w:tcW w:w="1725" w:type="dxa"/>
            <w:vMerge w:val="restart"/>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color w:val="000000"/>
                <w:sz w:val="28"/>
                <w:szCs w:val="28"/>
              </w:rPr>
              <w:t>按实际恢复价赔偿</w:t>
            </w:r>
          </w:p>
        </w:tc>
        <w:tc>
          <w:tcPr>
            <w:tcW w:w="1545" w:type="dxa"/>
            <w:tcBorders>
              <w:top w:val="single" w:color="auto" w:sz="8" w:space="0"/>
              <w:left w:val="single" w:color="auto" w:sz="8" w:space="0"/>
              <w:bottom w:val="single" w:color="auto" w:sz="8" w:space="0"/>
              <w:right w:val="single" w:color="auto" w:sz="8" w:space="0"/>
            </w:tcBorders>
            <w:shd w:val="clear" w:color="auto" w:fill="auto"/>
            <w:vAlign w:val="top"/>
          </w:tcPr>
          <w:p>
            <w:pPr>
              <w:pStyle w:val="2"/>
              <w:keepNext w:val="0"/>
              <w:keepLines w:val="0"/>
              <w:widowControl/>
              <w:suppressLineNumbers w:val="0"/>
              <w:jc w:val="center"/>
            </w:pPr>
            <w:r>
              <w:rPr>
                <w:rFonts w:hint="eastAsia" w:ascii="宋体" w:hAnsi="宋体" w:eastAsia="宋体" w:cs="宋体"/>
                <w:sz w:val="28"/>
                <w:szCs w:val="2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870"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2</w:t>
            </w:r>
          </w:p>
        </w:tc>
        <w:tc>
          <w:tcPr>
            <w:tcW w:w="2970"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乔幼树</w:t>
            </w:r>
          </w:p>
        </w:tc>
        <w:tc>
          <w:tcPr>
            <w:tcW w:w="3015"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 </w:t>
            </w:r>
          </w:p>
        </w:tc>
        <w:tc>
          <w:tcPr>
            <w:tcW w:w="1845"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棵</w:t>
            </w:r>
          </w:p>
        </w:tc>
        <w:tc>
          <w:tcPr>
            <w:tcW w:w="1725" w:type="dxa"/>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hint="eastAsia" w:ascii="微软雅黑" w:hAnsi="微软雅黑" w:eastAsia="微软雅黑" w:cs="微软雅黑"/>
                <w:color w:val="2B2B2B"/>
                <w:sz w:val="19"/>
                <w:szCs w:val="19"/>
              </w:rPr>
            </w:pPr>
          </w:p>
        </w:tc>
        <w:tc>
          <w:tcPr>
            <w:tcW w:w="1545" w:type="dxa"/>
            <w:tcBorders>
              <w:top w:val="single" w:color="auto" w:sz="8" w:space="0"/>
              <w:left w:val="single" w:color="auto" w:sz="8" w:space="0"/>
              <w:bottom w:val="single" w:color="auto" w:sz="8" w:space="0"/>
              <w:right w:val="single" w:color="auto" w:sz="8" w:space="0"/>
            </w:tcBorders>
            <w:shd w:val="clear" w:color="auto" w:fill="auto"/>
            <w:vAlign w:val="top"/>
          </w:tcPr>
          <w:p>
            <w:pPr>
              <w:pStyle w:val="2"/>
              <w:keepNext w:val="0"/>
              <w:keepLines w:val="0"/>
              <w:widowControl/>
              <w:suppressLineNumbers w:val="0"/>
              <w:jc w:val="center"/>
            </w:pPr>
            <w:r>
              <w:rPr>
                <w:rFonts w:hint="eastAsia" w:ascii="宋体" w:hAnsi="宋体" w:eastAsia="宋体" w:cs="宋体"/>
                <w:sz w:val="28"/>
                <w:szCs w:val="2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870"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3</w:t>
            </w:r>
          </w:p>
        </w:tc>
        <w:tc>
          <w:tcPr>
            <w:tcW w:w="2970"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乔成材树</w:t>
            </w:r>
          </w:p>
        </w:tc>
        <w:tc>
          <w:tcPr>
            <w:tcW w:w="3015"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 </w:t>
            </w:r>
          </w:p>
        </w:tc>
        <w:tc>
          <w:tcPr>
            <w:tcW w:w="1845"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立方米</w:t>
            </w:r>
          </w:p>
        </w:tc>
        <w:tc>
          <w:tcPr>
            <w:tcW w:w="1725" w:type="dxa"/>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hint="eastAsia" w:ascii="微软雅黑" w:hAnsi="微软雅黑" w:eastAsia="微软雅黑" w:cs="微软雅黑"/>
                <w:color w:val="2B2B2B"/>
                <w:sz w:val="19"/>
                <w:szCs w:val="19"/>
              </w:rPr>
            </w:pPr>
          </w:p>
        </w:tc>
        <w:tc>
          <w:tcPr>
            <w:tcW w:w="1545" w:type="dxa"/>
            <w:tcBorders>
              <w:top w:val="single" w:color="auto" w:sz="8" w:space="0"/>
              <w:left w:val="single" w:color="auto" w:sz="8" w:space="0"/>
              <w:bottom w:val="single" w:color="auto" w:sz="8" w:space="0"/>
              <w:right w:val="single" w:color="auto" w:sz="8" w:space="0"/>
            </w:tcBorders>
            <w:shd w:val="clear" w:color="auto" w:fill="auto"/>
            <w:vAlign w:val="top"/>
          </w:tcPr>
          <w:p>
            <w:pPr>
              <w:pStyle w:val="2"/>
              <w:keepNext w:val="0"/>
              <w:keepLines w:val="0"/>
              <w:widowControl/>
              <w:suppressLineNumbers w:val="0"/>
              <w:jc w:val="center"/>
            </w:pPr>
            <w:r>
              <w:rPr>
                <w:rFonts w:hint="eastAsia" w:ascii="宋体" w:hAnsi="宋体" w:eastAsia="宋体" w:cs="宋体"/>
                <w:sz w:val="28"/>
                <w:szCs w:val="2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870"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4</w:t>
            </w:r>
          </w:p>
        </w:tc>
        <w:tc>
          <w:tcPr>
            <w:tcW w:w="2970"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绿篱</w:t>
            </w:r>
          </w:p>
        </w:tc>
        <w:tc>
          <w:tcPr>
            <w:tcW w:w="3015"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 </w:t>
            </w:r>
          </w:p>
        </w:tc>
        <w:tc>
          <w:tcPr>
            <w:tcW w:w="1845"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沿米</w:t>
            </w:r>
          </w:p>
        </w:tc>
        <w:tc>
          <w:tcPr>
            <w:tcW w:w="1725" w:type="dxa"/>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hint="eastAsia" w:ascii="微软雅黑" w:hAnsi="微软雅黑" w:eastAsia="微软雅黑" w:cs="微软雅黑"/>
                <w:color w:val="2B2B2B"/>
                <w:sz w:val="19"/>
                <w:szCs w:val="19"/>
              </w:rPr>
            </w:pPr>
          </w:p>
        </w:tc>
        <w:tc>
          <w:tcPr>
            <w:tcW w:w="1545" w:type="dxa"/>
            <w:tcBorders>
              <w:top w:val="single" w:color="auto" w:sz="8" w:space="0"/>
              <w:left w:val="single" w:color="auto" w:sz="8" w:space="0"/>
              <w:bottom w:val="single" w:color="auto" w:sz="8" w:space="0"/>
              <w:right w:val="single" w:color="auto" w:sz="8" w:space="0"/>
            </w:tcBorders>
            <w:shd w:val="clear" w:color="auto" w:fill="auto"/>
            <w:vAlign w:val="top"/>
          </w:tcPr>
          <w:p>
            <w:pPr>
              <w:pStyle w:val="2"/>
              <w:keepNext w:val="0"/>
              <w:keepLines w:val="0"/>
              <w:widowControl/>
              <w:suppressLineNumbers w:val="0"/>
              <w:jc w:val="center"/>
            </w:pPr>
            <w:r>
              <w:rPr>
                <w:rFonts w:hint="eastAsia" w:ascii="宋体" w:hAnsi="宋体" w:eastAsia="宋体" w:cs="宋体"/>
                <w:sz w:val="28"/>
                <w:szCs w:val="2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870"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5</w:t>
            </w:r>
          </w:p>
        </w:tc>
        <w:tc>
          <w:tcPr>
            <w:tcW w:w="2970"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草皮</w:t>
            </w:r>
          </w:p>
        </w:tc>
        <w:tc>
          <w:tcPr>
            <w:tcW w:w="3015"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 </w:t>
            </w:r>
          </w:p>
        </w:tc>
        <w:tc>
          <w:tcPr>
            <w:tcW w:w="1845"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平方米</w:t>
            </w:r>
          </w:p>
        </w:tc>
        <w:tc>
          <w:tcPr>
            <w:tcW w:w="1725" w:type="dxa"/>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hint="eastAsia" w:ascii="微软雅黑" w:hAnsi="微软雅黑" w:eastAsia="微软雅黑" w:cs="微软雅黑"/>
                <w:color w:val="2B2B2B"/>
                <w:sz w:val="19"/>
                <w:szCs w:val="19"/>
              </w:rPr>
            </w:pPr>
          </w:p>
        </w:tc>
        <w:tc>
          <w:tcPr>
            <w:tcW w:w="1545" w:type="dxa"/>
            <w:tcBorders>
              <w:top w:val="single" w:color="auto" w:sz="8" w:space="0"/>
              <w:left w:val="single" w:color="auto" w:sz="8" w:space="0"/>
              <w:bottom w:val="single" w:color="auto" w:sz="8" w:space="0"/>
              <w:right w:val="single" w:color="auto" w:sz="8" w:space="0"/>
            </w:tcBorders>
            <w:shd w:val="clear" w:color="auto" w:fill="auto"/>
            <w:vAlign w:val="top"/>
          </w:tcPr>
          <w:p>
            <w:pPr>
              <w:pStyle w:val="2"/>
              <w:keepNext w:val="0"/>
              <w:keepLines w:val="0"/>
              <w:widowControl/>
              <w:suppressLineNumbers w:val="0"/>
              <w:jc w:val="center"/>
            </w:pPr>
            <w:r>
              <w:rPr>
                <w:rFonts w:hint="eastAsia" w:ascii="宋体" w:hAnsi="宋体" w:eastAsia="宋体" w:cs="宋体"/>
                <w:sz w:val="28"/>
                <w:szCs w:val="2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870"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6</w:t>
            </w:r>
          </w:p>
        </w:tc>
        <w:tc>
          <w:tcPr>
            <w:tcW w:w="2970"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花卉</w:t>
            </w:r>
          </w:p>
        </w:tc>
        <w:tc>
          <w:tcPr>
            <w:tcW w:w="3015"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 </w:t>
            </w:r>
          </w:p>
        </w:tc>
        <w:tc>
          <w:tcPr>
            <w:tcW w:w="1845"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株</w:t>
            </w:r>
          </w:p>
        </w:tc>
        <w:tc>
          <w:tcPr>
            <w:tcW w:w="1725" w:type="dxa"/>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hint="eastAsia" w:ascii="微软雅黑" w:hAnsi="微软雅黑" w:eastAsia="微软雅黑" w:cs="微软雅黑"/>
                <w:color w:val="2B2B2B"/>
                <w:sz w:val="19"/>
                <w:szCs w:val="19"/>
              </w:rPr>
            </w:pPr>
          </w:p>
        </w:tc>
        <w:tc>
          <w:tcPr>
            <w:tcW w:w="1545" w:type="dxa"/>
            <w:tcBorders>
              <w:top w:val="single" w:color="auto" w:sz="8" w:space="0"/>
              <w:left w:val="single" w:color="auto" w:sz="8" w:space="0"/>
              <w:bottom w:val="single" w:color="auto" w:sz="8" w:space="0"/>
              <w:right w:val="single" w:color="auto" w:sz="8" w:space="0"/>
            </w:tcBorders>
            <w:shd w:val="clear" w:color="auto" w:fill="auto"/>
            <w:vAlign w:val="top"/>
          </w:tcPr>
          <w:p>
            <w:pPr>
              <w:pStyle w:val="2"/>
              <w:keepNext w:val="0"/>
              <w:keepLines w:val="0"/>
              <w:widowControl/>
              <w:suppressLineNumbers w:val="0"/>
              <w:jc w:val="center"/>
            </w:pPr>
            <w:r>
              <w:rPr>
                <w:rFonts w:hint="eastAsia" w:ascii="宋体" w:hAnsi="宋体" w:eastAsia="宋体" w:cs="宋体"/>
                <w:sz w:val="28"/>
                <w:szCs w:val="2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870"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7</w:t>
            </w:r>
          </w:p>
        </w:tc>
        <w:tc>
          <w:tcPr>
            <w:tcW w:w="2970"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乔（生成）树</w:t>
            </w:r>
          </w:p>
        </w:tc>
        <w:tc>
          <w:tcPr>
            <w:tcW w:w="3015"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 </w:t>
            </w:r>
          </w:p>
        </w:tc>
        <w:tc>
          <w:tcPr>
            <w:tcW w:w="1845"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棵</w:t>
            </w:r>
          </w:p>
        </w:tc>
        <w:tc>
          <w:tcPr>
            <w:tcW w:w="1725" w:type="dxa"/>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hint="eastAsia" w:ascii="微软雅黑" w:hAnsi="微软雅黑" w:eastAsia="微软雅黑" w:cs="微软雅黑"/>
                <w:color w:val="2B2B2B"/>
                <w:sz w:val="19"/>
                <w:szCs w:val="19"/>
              </w:rPr>
            </w:pPr>
          </w:p>
        </w:tc>
        <w:tc>
          <w:tcPr>
            <w:tcW w:w="1545" w:type="dxa"/>
            <w:tcBorders>
              <w:top w:val="single" w:color="auto" w:sz="8" w:space="0"/>
              <w:left w:val="single" w:color="auto" w:sz="8" w:space="0"/>
              <w:bottom w:val="single" w:color="auto" w:sz="8" w:space="0"/>
              <w:right w:val="single" w:color="auto" w:sz="8" w:space="0"/>
            </w:tcBorders>
            <w:shd w:val="clear" w:color="auto" w:fill="auto"/>
            <w:vAlign w:val="top"/>
          </w:tcPr>
          <w:p>
            <w:pPr>
              <w:pStyle w:val="2"/>
              <w:keepNext w:val="0"/>
              <w:keepLines w:val="0"/>
              <w:widowControl/>
              <w:suppressLineNumbers w:val="0"/>
              <w:jc w:val="center"/>
            </w:pPr>
            <w:r>
              <w:rPr>
                <w:rFonts w:hint="eastAsia" w:ascii="宋体" w:hAnsi="宋体" w:eastAsia="宋体" w:cs="宋体"/>
                <w:sz w:val="28"/>
                <w:szCs w:val="2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870"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8</w:t>
            </w:r>
          </w:p>
        </w:tc>
        <w:tc>
          <w:tcPr>
            <w:tcW w:w="2970"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小冠花</w:t>
            </w:r>
          </w:p>
        </w:tc>
        <w:tc>
          <w:tcPr>
            <w:tcW w:w="3015"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 </w:t>
            </w:r>
          </w:p>
        </w:tc>
        <w:tc>
          <w:tcPr>
            <w:tcW w:w="1845"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平方米</w:t>
            </w:r>
          </w:p>
        </w:tc>
        <w:tc>
          <w:tcPr>
            <w:tcW w:w="1725" w:type="dxa"/>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hint="eastAsia" w:ascii="微软雅黑" w:hAnsi="微软雅黑" w:eastAsia="微软雅黑" w:cs="微软雅黑"/>
                <w:color w:val="2B2B2B"/>
                <w:sz w:val="19"/>
                <w:szCs w:val="19"/>
              </w:rPr>
            </w:pPr>
          </w:p>
        </w:tc>
        <w:tc>
          <w:tcPr>
            <w:tcW w:w="1545" w:type="dxa"/>
            <w:tcBorders>
              <w:top w:val="single" w:color="auto" w:sz="8" w:space="0"/>
              <w:left w:val="single" w:color="auto" w:sz="8" w:space="0"/>
              <w:bottom w:val="single" w:color="auto" w:sz="8" w:space="0"/>
              <w:right w:val="single" w:color="auto" w:sz="8" w:space="0"/>
            </w:tcBorders>
            <w:shd w:val="clear" w:color="auto" w:fill="auto"/>
            <w:vAlign w:val="top"/>
          </w:tcPr>
          <w:p>
            <w:pPr>
              <w:pStyle w:val="2"/>
              <w:keepNext w:val="0"/>
              <w:keepLines w:val="0"/>
              <w:widowControl/>
              <w:suppressLineNumbers w:val="0"/>
              <w:jc w:val="center"/>
            </w:pPr>
            <w:r>
              <w:rPr>
                <w:rFonts w:hint="eastAsia" w:ascii="宋体" w:hAnsi="宋体" w:eastAsia="宋体" w:cs="宋体"/>
                <w:sz w:val="28"/>
                <w:szCs w:val="2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870"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9</w:t>
            </w:r>
          </w:p>
        </w:tc>
        <w:tc>
          <w:tcPr>
            <w:tcW w:w="2970"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水杉等珍贵树种</w:t>
            </w:r>
          </w:p>
        </w:tc>
        <w:tc>
          <w:tcPr>
            <w:tcW w:w="3015"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三年以上</w:t>
            </w:r>
          </w:p>
        </w:tc>
        <w:tc>
          <w:tcPr>
            <w:tcW w:w="1845"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棵</w:t>
            </w:r>
          </w:p>
        </w:tc>
        <w:tc>
          <w:tcPr>
            <w:tcW w:w="1725" w:type="dxa"/>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hint="eastAsia" w:ascii="微软雅黑" w:hAnsi="微软雅黑" w:eastAsia="微软雅黑" w:cs="微软雅黑"/>
                <w:color w:val="2B2B2B"/>
                <w:sz w:val="19"/>
                <w:szCs w:val="19"/>
              </w:rPr>
            </w:pPr>
          </w:p>
        </w:tc>
        <w:tc>
          <w:tcPr>
            <w:tcW w:w="1545" w:type="dxa"/>
            <w:tcBorders>
              <w:top w:val="single" w:color="auto" w:sz="8" w:space="0"/>
              <w:left w:val="single" w:color="auto" w:sz="8" w:space="0"/>
              <w:bottom w:val="single" w:color="auto" w:sz="8" w:space="0"/>
              <w:right w:val="single" w:color="auto" w:sz="8" w:space="0"/>
            </w:tcBorders>
            <w:shd w:val="clear" w:color="auto" w:fill="auto"/>
            <w:vAlign w:val="top"/>
          </w:tcPr>
          <w:p>
            <w:pPr>
              <w:pStyle w:val="2"/>
              <w:keepNext w:val="0"/>
              <w:keepLines w:val="0"/>
              <w:widowControl/>
              <w:suppressLineNumbers w:val="0"/>
              <w:jc w:val="center"/>
            </w:pPr>
            <w:r>
              <w:rPr>
                <w:rFonts w:hint="eastAsia" w:ascii="宋体" w:hAnsi="宋体" w:eastAsia="宋体" w:cs="宋体"/>
                <w:sz w:val="28"/>
                <w:szCs w:val="2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870"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九</w:t>
            </w:r>
          </w:p>
        </w:tc>
        <w:tc>
          <w:tcPr>
            <w:tcW w:w="2970"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其  他</w:t>
            </w:r>
          </w:p>
        </w:tc>
        <w:tc>
          <w:tcPr>
            <w:tcW w:w="3015"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 </w:t>
            </w:r>
          </w:p>
        </w:tc>
        <w:tc>
          <w:tcPr>
            <w:tcW w:w="1845"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 </w:t>
            </w:r>
          </w:p>
        </w:tc>
        <w:tc>
          <w:tcPr>
            <w:tcW w:w="1725"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 </w:t>
            </w:r>
          </w:p>
        </w:tc>
        <w:tc>
          <w:tcPr>
            <w:tcW w:w="1545" w:type="dxa"/>
            <w:tcBorders>
              <w:top w:val="single" w:color="auto" w:sz="8" w:space="0"/>
              <w:left w:val="single" w:color="auto" w:sz="8" w:space="0"/>
              <w:bottom w:val="single" w:color="auto" w:sz="8" w:space="0"/>
              <w:right w:val="single" w:color="auto" w:sz="8" w:space="0"/>
            </w:tcBorders>
            <w:shd w:val="clear" w:color="auto" w:fill="auto"/>
            <w:vAlign w:val="top"/>
          </w:tcPr>
          <w:p>
            <w:pPr>
              <w:pStyle w:val="2"/>
              <w:keepNext w:val="0"/>
              <w:keepLines w:val="0"/>
              <w:widowControl/>
              <w:suppressLineNumbers w:val="0"/>
              <w:jc w:val="center"/>
            </w:pPr>
            <w:r>
              <w:rPr>
                <w:rFonts w:hint="eastAsia" w:ascii="宋体" w:hAnsi="宋体" w:eastAsia="宋体" w:cs="宋体"/>
                <w:sz w:val="28"/>
                <w:szCs w:val="2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870"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1</w:t>
            </w:r>
          </w:p>
        </w:tc>
        <w:tc>
          <w:tcPr>
            <w:tcW w:w="2970"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路面倾倒垃圾</w:t>
            </w:r>
          </w:p>
        </w:tc>
        <w:tc>
          <w:tcPr>
            <w:tcW w:w="3015"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 </w:t>
            </w:r>
          </w:p>
        </w:tc>
        <w:tc>
          <w:tcPr>
            <w:tcW w:w="1845"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平方米</w:t>
            </w:r>
          </w:p>
        </w:tc>
        <w:tc>
          <w:tcPr>
            <w:tcW w:w="1725"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200</w:t>
            </w:r>
          </w:p>
        </w:tc>
        <w:tc>
          <w:tcPr>
            <w:tcW w:w="1545" w:type="dxa"/>
            <w:tcBorders>
              <w:top w:val="single" w:color="auto" w:sz="8" w:space="0"/>
              <w:left w:val="single" w:color="auto" w:sz="8" w:space="0"/>
              <w:bottom w:val="single" w:color="auto" w:sz="8" w:space="0"/>
              <w:right w:val="single" w:color="auto" w:sz="8" w:space="0"/>
            </w:tcBorders>
            <w:shd w:val="clear" w:color="auto" w:fill="auto"/>
            <w:vAlign w:val="top"/>
          </w:tcPr>
          <w:p>
            <w:pPr>
              <w:pStyle w:val="2"/>
              <w:keepNext w:val="0"/>
              <w:keepLines w:val="0"/>
              <w:widowControl/>
              <w:suppressLineNumbers w:val="0"/>
              <w:jc w:val="center"/>
            </w:pPr>
            <w:r>
              <w:rPr>
                <w:rFonts w:hint="eastAsia" w:ascii="宋体" w:hAnsi="宋体" w:eastAsia="宋体" w:cs="宋体"/>
                <w:sz w:val="28"/>
                <w:szCs w:val="28"/>
                <w:vertAlign w:val="superscript"/>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870"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2</w:t>
            </w:r>
          </w:p>
        </w:tc>
        <w:tc>
          <w:tcPr>
            <w:tcW w:w="2970"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垃圾清运费</w:t>
            </w:r>
          </w:p>
        </w:tc>
        <w:tc>
          <w:tcPr>
            <w:tcW w:w="3015"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 </w:t>
            </w:r>
          </w:p>
        </w:tc>
        <w:tc>
          <w:tcPr>
            <w:tcW w:w="1845"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平方米</w:t>
            </w:r>
          </w:p>
        </w:tc>
        <w:tc>
          <w:tcPr>
            <w:tcW w:w="1725"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100</w:t>
            </w:r>
          </w:p>
        </w:tc>
        <w:tc>
          <w:tcPr>
            <w:tcW w:w="1545"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不自行清理的收取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870" w:type="dxa"/>
            <w:vMerge w:val="restart"/>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3</w:t>
            </w:r>
          </w:p>
        </w:tc>
        <w:tc>
          <w:tcPr>
            <w:tcW w:w="2970" w:type="dxa"/>
            <w:vMerge w:val="restart"/>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遗撒滴漏污染水泥路面</w:t>
            </w:r>
          </w:p>
        </w:tc>
        <w:tc>
          <w:tcPr>
            <w:tcW w:w="3015"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腐蚀性</w:t>
            </w:r>
          </w:p>
        </w:tc>
        <w:tc>
          <w:tcPr>
            <w:tcW w:w="1845"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平方米</w:t>
            </w:r>
          </w:p>
        </w:tc>
        <w:tc>
          <w:tcPr>
            <w:tcW w:w="1725" w:type="dxa"/>
            <w:vMerge w:val="restart"/>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同第一章1项</w:t>
            </w:r>
          </w:p>
        </w:tc>
        <w:tc>
          <w:tcPr>
            <w:tcW w:w="1545" w:type="dxa"/>
            <w:tcBorders>
              <w:top w:val="single" w:color="auto" w:sz="8" w:space="0"/>
              <w:left w:val="single" w:color="auto" w:sz="8" w:space="0"/>
              <w:bottom w:val="single" w:color="auto" w:sz="8" w:space="0"/>
              <w:right w:val="single" w:color="auto" w:sz="8" w:space="0"/>
            </w:tcBorders>
            <w:shd w:val="clear" w:color="auto" w:fill="auto"/>
            <w:vAlign w:val="top"/>
          </w:tcPr>
          <w:p>
            <w:pPr>
              <w:pStyle w:val="2"/>
              <w:keepNext w:val="0"/>
              <w:keepLines w:val="0"/>
              <w:widowControl/>
              <w:suppressLineNumbers w:val="0"/>
              <w:jc w:val="center"/>
            </w:pPr>
            <w:r>
              <w:rPr>
                <w:rFonts w:hint="eastAsia" w:ascii="宋体" w:hAnsi="宋体" w:eastAsia="宋体" w:cs="宋体"/>
                <w:sz w:val="28"/>
                <w:szCs w:val="2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870" w:type="dxa"/>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hint="eastAsia" w:ascii="微软雅黑" w:hAnsi="微软雅黑" w:eastAsia="微软雅黑" w:cs="微软雅黑"/>
                <w:color w:val="2B2B2B"/>
                <w:sz w:val="19"/>
                <w:szCs w:val="19"/>
              </w:rPr>
            </w:pPr>
          </w:p>
        </w:tc>
        <w:tc>
          <w:tcPr>
            <w:tcW w:w="2970" w:type="dxa"/>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hint="eastAsia" w:ascii="微软雅黑" w:hAnsi="微软雅黑" w:eastAsia="微软雅黑" w:cs="微软雅黑"/>
                <w:color w:val="2B2B2B"/>
                <w:sz w:val="19"/>
                <w:szCs w:val="19"/>
              </w:rPr>
            </w:pPr>
          </w:p>
        </w:tc>
        <w:tc>
          <w:tcPr>
            <w:tcW w:w="3015"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油污染</w:t>
            </w:r>
          </w:p>
        </w:tc>
        <w:tc>
          <w:tcPr>
            <w:tcW w:w="1845"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平方米</w:t>
            </w:r>
          </w:p>
        </w:tc>
        <w:tc>
          <w:tcPr>
            <w:tcW w:w="1725" w:type="dxa"/>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hint="eastAsia" w:ascii="微软雅黑" w:hAnsi="微软雅黑" w:eastAsia="微软雅黑" w:cs="微软雅黑"/>
                <w:color w:val="2B2B2B"/>
                <w:sz w:val="19"/>
                <w:szCs w:val="19"/>
              </w:rPr>
            </w:pPr>
          </w:p>
        </w:tc>
        <w:tc>
          <w:tcPr>
            <w:tcW w:w="1545" w:type="dxa"/>
            <w:tcBorders>
              <w:top w:val="single" w:color="auto" w:sz="8" w:space="0"/>
              <w:left w:val="single" w:color="auto" w:sz="8" w:space="0"/>
              <w:bottom w:val="single" w:color="auto" w:sz="8" w:space="0"/>
              <w:right w:val="single" w:color="auto" w:sz="8" w:space="0"/>
            </w:tcBorders>
            <w:shd w:val="clear" w:color="auto" w:fill="auto"/>
            <w:vAlign w:val="top"/>
          </w:tcPr>
          <w:p>
            <w:pPr>
              <w:pStyle w:val="2"/>
              <w:keepNext w:val="0"/>
              <w:keepLines w:val="0"/>
              <w:widowControl/>
              <w:suppressLineNumbers w:val="0"/>
              <w:jc w:val="center"/>
            </w:pPr>
            <w:r>
              <w:rPr>
                <w:rFonts w:hint="eastAsia" w:ascii="宋体" w:hAnsi="宋体" w:eastAsia="宋体" w:cs="宋体"/>
                <w:sz w:val="28"/>
                <w:szCs w:val="2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870" w:type="dxa"/>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hint="eastAsia" w:ascii="微软雅黑" w:hAnsi="微软雅黑" w:eastAsia="微软雅黑" w:cs="微软雅黑"/>
                <w:color w:val="2B2B2B"/>
                <w:sz w:val="19"/>
                <w:szCs w:val="19"/>
              </w:rPr>
            </w:pPr>
          </w:p>
        </w:tc>
        <w:tc>
          <w:tcPr>
            <w:tcW w:w="2970" w:type="dxa"/>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hint="eastAsia" w:ascii="微软雅黑" w:hAnsi="微软雅黑" w:eastAsia="微软雅黑" w:cs="微软雅黑"/>
                <w:color w:val="2B2B2B"/>
                <w:sz w:val="19"/>
                <w:szCs w:val="19"/>
              </w:rPr>
            </w:pPr>
          </w:p>
        </w:tc>
        <w:tc>
          <w:tcPr>
            <w:tcW w:w="3015"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石灰、煤等污染</w:t>
            </w:r>
          </w:p>
        </w:tc>
        <w:tc>
          <w:tcPr>
            <w:tcW w:w="1845"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平方米</w:t>
            </w:r>
          </w:p>
        </w:tc>
        <w:tc>
          <w:tcPr>
            <w:tcW w:w="1725"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80</w:t>
            </w:r>
          </w:p>
        </w:tc>
        <w:tc>
          <w:tcPr>
            <w:tcW w:w="1545" w:type="dxa"/>
            <w:tcBorders>
              <w:top w:val="single" w:color="auto" w:sz="8" w:space="0"/>
              <w:left w:val="single" w:color="auto" w:sz="8" w:space="0"/>
              <w:bottom w:val="single" w:color="auto" w:sz="8" w:space="0"/>
              <w:right w:val="single" w:color="auto" w:sz="8" w:space="0"/>
            </w:tcBorders>
            <w:shd w:val="clear" w:color="auto" w:fill="auto"/>
            <w:vAlign w:val="top"/>
          </w:tcPr>
          <w:p>
            <w:pPr>
              <w:pStyle w:val="2"/>
              <w:keepNext w:val="0"/>
              <w:keepLines w:val="0"/>
              <w:widowControl/>
              <w:suppressLineNumbers w:val="0"/>
              <w:jc w:val="center"/>
            </w:pPr>
            <w:r>
              <w:rPr>
                <w:rFonts w:hint="eastAsia" w:ascii="宋体" w:hAnsi="宋体" w:eastAsia="宋体" w:cs="宋体"/>
                <w:sz w:val="28"/>
                <w:szCs w:val="2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870" w:type="dxa"/>
            <w:vMerge w:val="restart"/>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4</w:t>
            </w:r>
          </w:p>
        </w:tc>
        <w:tc>
          <w:tcPr>
            <w:tcW w:w="2970" w:type="dxa"/>
            <w:vMerge w:val="restart"/>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遗撒滴漏污染沥青路面</w:t>
            </w:r>
          </w:p>
        </w:tc>
        <w:tc>
          <w:tcPr>
            <w:tcW w:w="3015"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腐蚀性</w:t>
            </w:r>
          </w:p>
        </w:tc>
        <w:tc>
          <w:tcPr>
            <w:tcW w:w="1845"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平方米</w:t>
            </w:r>
          </w:p>
        </w:tc>
        <w:tc>
          <w:tcPr>
            <w:tcW w:w="1725" w:type="dxa"/>
            <w:vMerge w:val="restart"/>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同一章2、3、4项</w:t>
            </w:r>
          </w:p>
        </w:tc>
        <w:tc>
          <w:tcPr>
            <w:tcW w:w="1545" w:type="dxa"/>
            <w:tcBorders>
              <w:top w:val="single" w:color="auto" w:sz="8" w:space="0"/>
              <w:left w:val="single" w:color="auto" w:sz="8" w:space="0"/>
              <w:bottom w:val="single" w:color="auto" w:sz="8" w:space="0"/>
              <w:right w:val="single" w:color="auto" w:sz="8" w:space="0"/>
            </w:tcBorders>
            <w:shd w:val="clear" w:color="auto" w:fill="auto"/>
            <w:vAlign w:val="top"/>
          </w:tcPr>
          <w:p>
            <w:pPr>
              <w:pStyle w:val="2"/>
              <w:keepNext w:val="0"/>
              <w:keepLines w:val="0"/>
              <w:widowControl/>
              <w:suppressLineNumbers w:val="0"/>
              <w:jc w:val="center"/>
            </w:pPr>
            <w:r>
              <w:rPr>
                <w:rFonts w:hint="eastAsia" w:ascii="宋体" w:hAnsi="宋体" w:eastAsia="宋体" w:cs="宋体"/>
                <w:sz w:val="28"/>
                <w:szCs w:val="2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870" w:type="dxa"/>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hint="eastAsia" w:ascii="微软雅黑" w:hAnsi="微软雅黑" w:eastAsia="微软雅黑" w:cs="微软雅黑"/>
                <w:color w:val="2B2B2B"/>
                <w:sz w:val="19"/>
                <w:szCs w:val="19"/>
              </w:rPr>
            </w:pPr>
          </w:p>
        </w:tc>
        <w:tc>
          <w:tcPr>
            <w:tcW w:w="2970" w:type="dxa"/>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hint="eastAsia" w:ascii="微软雅黑" w:hAnsi="微软雅黑" w:eastAsia="微软雅黑" w:cs="微软雅黑"/>
                <w:color w:val="2B2B2B"/>
                <w:sz w:val="19"/>
                <w:szCs w:val="19"/>
              </w:rPr>
            </w:pPr>
          </w:p>
        </w:tc>
        <w:tc>
          <w:tcPr>
            <w:tcW w:w="3015"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油污染</w:t>
            </w:r>
          </w:p>
        </w:tc>
        <w:tc>
          <w:tcPr>
            <w:tcW w:w="1845"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平方米</w:t>
            </w:r>
          </w:p>
        </w:tc>
        <w:tc>
          <w:tcPr>
            <w:tcW w:w="1725" w:type="dxa"/>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hint="eastAsia" w:ascii="微软雅黑" w:hAnsi="微软雅黑" w:eastAsia="微软雅黑" w:cs="微软雅黑"/>
                <w:color w:val="2B2B2B"/>
                <w:sz w:val="19"/>
                <w:szCs w:val="19"/>
              </w:rPr>
            </w:pPr>
          </w:p>
        </w:tc>
        <w:tc>
          <w:tcPr>
            <w:tcW w:w="1545"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870" w:type="dxa"/>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hint="eastAsia" w:ascii="微软雅黑" w:hAnsi="微软雅黑" w:eastAsia="微软雅黑" w:cs="微软雅黑"/>
                <w:color w:val="2B2B2B"/>
                <w:sz w:val="19"/>
                <w:szCs w:val="19"/>
              </w:rPr>
            </w:pPr>
          </w:p>
        </w:tc>
        <w:tc>
          <w:tcPr>
            <w:tcW w:w="2970" w:type="dxa"/>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hint="eastAsia" w:ascii="微软雅黑" w:hAnsi="微软雅黑" w:eastAsia="微软雅黑" w:cs="微软雅黑"/>
                <w:color w:val="2B2B2B"/>
                <w:sz w:val="19"/>
                <w:szCs w:val="19"/>
              </w:rPr>
            </w:pPr>
          </w:p>
        </w:tc>
        <w:tc>
          <w:tcPr>
            <w:tcW w:w="3015"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石灰、煤等污染</w:t>
            </w:r>
          </w:p>
        </w:tc>
        <w:tc>
          <w:tcPr>
            <w:tcW w:w="1845"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平方米</w:t>
            </w:r>
          </w:p>
        </w:tc>
        <w:tc>
          <w:tcPr>
            <w:tcW w:w="1725"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80</w:t>
            </w:r>
          </w:p>
        </w:tc>
        <w:tc>
          <w:tcPr>
            <w:tcW w:w="1545" w:type="dxa"/>
            <w:tcBorders>
              <w:top w:val="single" w:color="auto" w:sz="8" w:space="0"/>
              <w:left w:val="single" w:color="auto" w:sz="8" w:space="0"/>
              <w:bottom w:val="single" w:color="auto" w:sz="8" w:space="0"/>
              <w:right w:val="single" w:color="auto" w:sz="8" w:space="0"/>
            </w:tcBorders>
            <w:shd w:val="clear" w:color="auto" w:fill="auto"/>
            <w:vAlign w:val="top"/>
          </w:tcPr>
          <w:p>
            <w:pPr>
              <w:pStyle w:val="2"/>
              <w:keepNext w:val="0"/>
              <w:keepLines w:val="0"/>
              <w:widowControl/>
              <w:suppressLineNumbers w:val="0"/>
              <w:jc w:val="center"/>
            </w:pPr>
            <w:r>
              <w:rPr>
                <w:rFonts w:hint="eastAsia" w:ascii="宋体" w:hAnsi="宋体" w:eastAsia="宋体" w:cs="宋体"/>
                <w:sz w:val="28"/>
                <w:szCs w:val="2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870"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十</w:t>
            </w:r>
          </w:p>
        </w:tc>
        <w:tc>
          <w:tcPr>
            <w:tcW w:w="2970"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占用类</w:t>
            </w:r>
          </w:p>
        </w:tc>
        <w:tc>
          <w:tcPr>
            <w:tcW w:w="3015"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 </w:t>
            </w:r>
          </w:p>
        </w:tc>
        <w:tc>
          <w:tcPr>
            <w:tcW w:w="1845"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 </w:t>
            </w:r>
          </w:p>
        </w:tc>
        <w:tc>
          <w:tcPr>
            <w:tcW w:w="1725" w:type="dxa"/>
            <w:tcBorders>
              <w:top w:val="single" w:color="auto" w:sz="8" w:space="0"/>
              <w:left w:val="single" w:color="auto" w:sz="8" w:space="0"/>
              <w:bottom w:val="single" w:color="auto" w:sz="8" w:space="0"/>
              <w:right w:val="single" w:color="auto" w:sz="8" w:space="0"/>
            </w:tcBorders>
            <w:shd w:val="clear" w:color="auto" w:fill="auto"/>
            <w:vAlign w:val="top"/>
          </w:tcPr>
          <w:p>
            <w:pPr>
              <w:pStyle w:val="2"/>
              <w:keepNext w:val="0"/>
              <w:keepLines w:val="0"/>
              <w:widowControl/>
              <w:suppressLineNumbers w:val="0"/>
              <w:jc w:val="center"/>
            </w:pPr>
            <w:r>
              <w:rPr>
                <w:rFonts w:hint="eastAsia" w:ascii="宋体" w:hAnsi="宋体" w:eastAsia="宋体" w:cs="宋体"/>
                <w:sz w:val="28"/>
                <w:szCs w:val="28"/>
              </w:rPr>
              <w:t> </w:t>
            </w:r>
          </w:p>
        </w:tc>
        <w:tc>
          <w:tcPr>
            <w:tcW w:w="1545" w:type="dxa"/>
            <w:tcBorders>
              <w:top w:val="single" w:color="auto" w:sz="8" w:space="0"/>
              <w:left w:val="single" w:color="auto" w:sz="8" w:space="0"/>
              <w:bottom w:val="single" w:color="auto" w:sz="8" w:space="0"/>
              <w:right w:val="single" w:color="auto" w:sz="8" w:space="0"/>
            </w:tcBorders>
            <w:shd w:val="clear" w:color="auto" w:fill="auto"/>
            <w:vAlign w:val="top"/>
          </w:tcPr>
          <w:p>
            <w:pPr>
              <w:pStyle w:val="2"/>
              <w:keepNext w:val="0"/>
              <w:keepLines w:val="0"/>
              <w:widowControl/>
              <w:suppressLineNumbers w:val="0"/>
              <w:jc w:val="center"/>
            </w:pPr>
            <w:r>
              <w:rPr>
                <w:rFonts w:hint="eastAsia" w:ascii="宋体" w:hAnsi="宋体" w:eastAsia="宋体" w:cs="宋体"/>
                <w:sz w:val="28"/>
                <w:szCs w:val="2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870"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1</w:t>
            </w:r>
          </w:p>
        </w:tc>
        <w:tc>
          <w:tcPr>
            <w:tcW w:w="2970"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水泥路面</w:t>
            </w:r>
          </w:p>
        </w:tc>
        <w:tc>
          <w:tcPr>
            <w:tcW w:w="3015"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 </w:t>
            </w:r>
          </w:p>
        </w:tc>
        <w:tc>
          <w:tcPr>
            <w:tcW w:w="1845"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平方米/天</w:t>
            </w:r>
          </w:p>
        </w:tc>
        <w:tc>
          <w:tcPr>
            <w:tcW w:w="1725" w:type="dxa"/>
            <w:tcBorders>
              <w:top w:val="single" w:color="auto" w:sz="8" w:space="0"/>
              <w:left w:val="single" w:color="auto" w:sz="8" w:space="0"/>
              <w:bottom w:val="single" w:color="auto" w:sz="8" w:space="0"/>
              <w:right w:val="single" w:color="auto" w:sz="8" w:space="0"/>
            </w:tcBorders>
            <w:shd w:val="clear" w:color="auto" w:fill="auto"/>
            <w:vAlign w:val="top"/>
          </w:tcPr>
          <w:p>
            <w:pPr>
              <w:pStyle w:val="2"/>
              <w:keepNext w:val="0"/>
              <w:keepLines w:val="0"/>
              <w:widowControl/>
              <w:suppressLineNumbers w:val="0"/>
              <w:jc w:val="center"/>
            </w:pPr>
            <w:r>
              <w:rPr>
                <w:rFonts w:hint="eastAsia" w:ascii="宋体" w:hAnsi="宋体" w:eastAsia="宋体" w:cs="宋体"/>
                <w:sz w:val="28"/>
                <w:szCs w:val="28"/>
              </w:rPr>
              <w:t>5</w:t>
            </w:r>
          </w:p>
        </w:tc>
        <w:tc>
          <w:tcPr>
            <w:tcW w:w="1545" w:type="dxa"/>
            <w:vMerge w:val="restart"/>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临时占用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870"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2</w:t>
            </w:r>
          </w:p>
        </w:tc>
        <w:tc>
          <w:tcPr>
            <w:tcW w:w="2970"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油路面</w:t>
            </w:r>
          </w:p>
        </w:tc>
        <w:tc>
          <w:tcPr>
            <w:tcW w:w="3015"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 </w:t>
            </w:r>
          </w:p>
        </w:tc>
        <w:tc>
          <w:tcPr>
            <w:tcW w:w="1845"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平方米/天</w:t>
            </w:r>
          </w:p>
        </w:tc>
        <w:tc>
          <w:tcPr>
            <w:tcW w:w="1725" w:type="dxa"/>
            <w:tcBorders>
              <w:top w:val="single" w:color="auto" w:sz="8" w:space="0"/>
              <w:left w:val="single" w:color="auto" w:sz="8" w:space="0"/>
              <w:bottom w:val="single" w:color="auto" w:sz="8" w:space="0"/>
              <w:right w:val="single" w:color="auto" w:sz="8" w:space="0"/>
            </w:tcBorders>
            <w:shd w:val="clear" w:color="auto" w:fill="auto"/>
            <w:vAlign w:val="top"/>
          </w:tcPr>
          <w:p>
            <w:pPr>
              <w:pStyle w:val="2"/>
              <w:keepNext w:val="0"/>
              <w:keepLines w:val="0"/>
              <w:widowControl/>
              <w:suppressLineNumbers w:val="0"/>
              <w:jc w:val="center"/>
            </w:pPr>
            <w:r>
              <w:rPr>
                <w:rFonts w:hint="eastAsia" w:ascii="宋体" w:hAnsi="宋体" w:eastAsia="宋体" w:cs="宋体"/>
                <w:sz w:val="28"/>
                <w:szCs w:val="28"/>
              </w:rPr>
              <w:t>5</w:t>
            </w:r>
          </w:p>
        </w:tc>
        <w:tc>
          <w:tcPr>
            <w:tcW w:w="1545" w:type="dxa"/>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hint="eastAsia" w:ascii="微软雅黑" w:hAnsi="微软雅黑" w:eastAsia="微软雅黑" w:cs="微软雅黑"/>
                <w:color w:val="2B2B2B"/>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870"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3</w:t>
            </w:r>
          </w:p>
        </w:tc>
        <w:tc>
          <w:tcPr>
            <w:tcW w:w="2970"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沙土路面</w:t>
            </w:r>
          </w:p>
        </w:tc>
        <w:tc>
          <w:tcPr>
            <w:tcW w:w="3015"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 </w:t>
            </w:r>
          </w:p>
        </w:tc>
        <w:tc>
          <w:tcPr>
            <w:tcW w:w="1845"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平方米/天</w:t>
            </w:r>
          </w:p>
        </w:tc>
        <w:tc>
          <w:tcPr>
            <w:tcW w:w="1725" w:type="dxa"/>
            <w:tcBorders>
              <w:top w:val="single" w:color="auto" w:sz="8" w:space="0"/>
              <w:left w:val="single" w:color="auto" w:sz="8" w:space="0"/>
              <w:bottom w:val="single" w:color="auto" w:sz="8" w:space="0"/>
              <w:right w:val="single" w:color="auto" w:sz="8" w:space="0"/>
            </w:tcBorders>
            <w:shd w:val="clear" w:color="auto" w:fill="auto"/>
            <w:vAlign w:val="top"/>
          </w:tcPr>
          <w:p>
            <w:pPr>
              <w:pStyle w:val="2"/>
              <w:keepNext w:val="0"/>
              <w:keepLines w:val="0"/>
              <w:widowControl/>
              <w:suppressLineNumbers w:val="0"/>
              <w:jc w:val="center"/>
            </w:pPr>
            <w:r>
              <w:rPr>
                <w:rFonts w:hint="eastAsia" w:ascii="宋体" w:hAnsi="宋体" w:eastAsia="宋体" w:cs="宋体"/>
                <w:sz w:val="28"/>
                <w:szCs w:val="28"/>
              </w:rPr>
              <w:t>3</w:t>
            </w:r>
          </w:p>
        </w:tc>
        <w:tc>
          <w:tcPr>
            <w:tcW w:w="1545" w:type="dxa"/>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hint="eastAsia" w:ascii="微软雅黑" w:hAnsi="微软雅黑" w:eastAsia="微软雅黑" w:cs="微软雅黑"/>
                <w:color w:val="2B2B2B"/>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870"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4</w:t>
            </w:r>
          </w:p>
        </w:tc>
        <w:tc>
          <w:tcPr>
            <w:tcW w:w="2970"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水泥油路肩</w:t>
            </w:r>
          </w:p>
        </w:tc>
        <w:tc>
          <w:tcPr>
            <w:tcW w:w="3015"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 </w:t>
            </w:r>
          </w:p>
        </w:tc>
        <w:tc>
          <w:tcPr>
            <w:tcW w:w="1845"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米/天</w:t>
            </w:r>
          </w:p>
        </w:tc>
        <w:tc>
          <w:tcPr>
            <w:tcW w:w="1725" w:type="dxa"/>
            <w:tcBorders>
              <w:top w:val="single" w:color="auto" w:sz="8" w:space="0"/>
              <w:left w:val="single" w:color="auto" w:sz="8" w:space="0"/>
              <w:bottom w:val="single" w:color="auto" w:sz="8" w:space="0"/>
              <w:right w:val="single" w:color="auto" w:sz="8" w:space="0"/>
            </w:tcBorders>
            <w:shd w:val="clear" w:color="auto" w:fill="auto"/>
            <w:vAlign w:val="top"/>
          </w:tcPr>
          <w:p>
            <w:pPr>
              <w:pStyle w:val="2"/>
              <w:keepNext w:val="0"/>
              <w:keepLines w:val="0"/>
              <w:widowControl/>
              <w:suppressLineNumbers w:val="0"/>
              <w:jc w:val="center"/>
            </w:pPr>
            <w:r>
              <w:rPr>
                <w:rFonts w:hint="eastAsia" w:ascii="宋体" w:hAnsi="宋体" w:eastAsia="宋体" w:cs="宋体"/>
                <w:sz w:val="28"/>
                <w:szCs w:val="28"/>
              </w:rPr>
              <w:t>3</w:t>
            </w:r>
          </w:p>
        </w:tc>
        <w:tc>
          <w:tcPr>
            <w:tcW w:w="1545" w:type="dxa"/>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hint="eastAsia" w:ascii="微软雅黑" w:hAnsi="微软雅黑" w:eastAsia="微软雅黑" w:cs="微软雅黑"/>
                <w:color w:val="2B2B2B"/>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870"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5</w:t>
            </w:r>
          </w:p>
        </w:tc>
        <w:tc>
          <w:tcPr>
            <w:tcW w:w="2970"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沙土路肩</w:t>
            </w:r>
          </w:p>
        </w:tc>
        <w:tc>
          <w:tcPr>
            <w:tcW w:w="3015"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 </w:t>
            </w:r>
          </w:p>
        </w:tc>
        <w:tc>
          <w:tcPr>
            <w:tcW w:w="1845"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米/天</w:t>
            </w:r>
          </w:p>
        </w:tc>
        <w:tc>
          <w:tcPr>
            <w:tcW w:w="1725" w:type="dxa"/>
            <w:tcBorders>
              <w:top w:val="single" w:color="auto" w:sz="8" w:space="0"/>
              <w:left w:val="single" w:color="auto" w:sz="8" w:space="0"/>
              <w:bottom w:val="single" w:color="auto" w:sz="8" w:space="0"/>
              <w:right w:val="single" w:color="auto" w:sz="8" w:space="0"/>
            </w:tcBorders>
            <w:shd w:val="clear" w:color="auto" w:fill="auto"/>
            <w:vAlign w:val="top"/>
          </w:tcPr>
          <w:p>
            <w:pPr>
              <w:pStyle w:val="2"/>
              <w:keepNext w:val="0"/>
              <w:keepLines w:val="0"/>
              <w:widowControl/>
              <w:suppressLineNumbers w:val="0"/>
              <w:jc w:val="center"/>
            </w:pPr>
            <w:r>
              <w:rPr>
                <w:rFonts w:hint="eastAsia" w:ascii="宋体" w:hAnsi="宋体" w:eastAsia="宋体" w:cs="宋体"/>
                <w:sz w:val="28"/>
                <w:szCs w:val="28"/>
              </w:rPr>
              <w:t>2</w:t>
            </w:r>
          </w:p>
        </w:tc>
        <w:tc>
          <w:tcPr>
            <w:tcW w:w="1545" w:type="dxa"/>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hint="eastAsia" w:ascii="微软雅黑" w:hAnsi="微软雅黑" w:eastAsia="微软雅黑" w:cs="微软雅黑"/>
                <w:color w:val="2B2B2B"/>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870"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6</w:t>
            </w:r>
          </w:p>
        </w:tc>
        <w:tc>
          <w:tcPr>
            <w:tcW w:w="2970"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公路用地</w:t>
            </w:r>
          </w:p>
        </w:tc>
        <w:tc>
          <w:tcPr>
            <w:tcW w:w="3015"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 </w:t>
            </w:r>
          </w:p>
        </w:tc>
        <w:tc>
          <w:tcPr>
            <w:tcW w:w="1845"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平方米/天</w:t>
            </w:r>
          </w:p>
        </w:tc>
        <w:tc>
          <w:tcPr>
            <w:tcW w:w="1725" w:type="dxa"/>
            <w:tcBorders>
              <w:top w:val="single" w:color="auto" w:sz="8" w:space="0"/>
              <w:left w:val="single" w:color="auto" w:sz="8" w:space="0"/>
              <w:bottom w:val="single" w:color="auto" w:sz="8" w:space="0"/>
              <w:right w:val="single" w:color="auto" w:sz="8" w:space="0"/>
            </w:tcBorders>
            <w:shd w:val="clear" w:color="auto" w:fill="auto"/>
            <w:vAlign w:val="top"/>
          </w:tcPr>
          <w:p>
            <w:pPr>
              <w:pStyle w:val="2"/>
              <w:keepNext w:val="0"/>
              <w:keepLines w:val="0"/>
              <w:widowControl/>
              <w:suppressLineNumbers w:val="0"/>
              <w:jc w:val="center"/>
            </w:pPr>
            <w:r>
              <w:rPr>
                <w:rFonts w:hint="eastAsia" w:ascii="宋体" w:hAnsi="宋体" w:eastAsia="宋体" w:cs="宋体"/>
                <w:sz w:val="28"/>
                <w:szCs w:val="28"/>
              </w:rPr>
              <w:t>2</w:t>
            </w:r>
          </w:p>
        </w:tc>
        <w:tc>
          <w:tcPr>
            <w:tcW w:w="1545" w:type="dxa"/>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hint="eastAsia" w:ascii="微软雅黑" w:hAnsi="微软雅黑" w:eastAsia="微软雅黑" w:cs="微软雅黑"/>
                <w:color w:val="2B2B2B"/>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870"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7</w:t>
            </w:r>
          </w:p>
        </w:tc>
        <w:tc>
          <w:tcPr>
            <w:tcW w:w="2970"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公路用地（路面、路肩、边沟）</w:t>
            </w:r>
          </w:p>
        </w:tc>
        <w:tc>
          <w:tcPr>
            <w:tcW w:w="3015"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 </w:t>
            </w:r>
          </w:p>
        </w:tc>
        <w:tc>
          <w:tcPr>
            <w:tcW w:w="1845"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平方米</w:t>
            </w:r>
          </w:p>
        </w:tc>
        <w:tc>
          <w:tcPr>
            <w:tcW w:w="1725"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7000</w:t>
            </w:r>
          </w:p>
        </w:tc>
        <w:tc>
          <w:tcPr>
            <w:tcW w:w="1545" w:type="dxa"/>
            <w:vMerge w:val="restart"/>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一年以上，一次性收取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870"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8</w:t>
            </w:r>
          </w:p>
        </w:tc>
        <w:tc>
          <w:tcPr>
            <w:tcW w:w="2970"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both"/>
            </w:pPr>
            <w:r>
              <w:rPr>
                <w:rFonts w:hint="eastAsia" w:ascii="宋体" w:hAnsi="宋体" w:eastAsia="宋体" w:cs="宋体"/>
                <w:sz w:val="28"/>
                <w:szCs w:val="28"/>
              </w:rPr>
              <w:t>沿公路</w:t>
            </w:r>
            <w:r>
              <w:rPr>
                <w:rFonts w:hint="eastAsia" w:ascii="宋体" w:hAnsi="宋体" w:eastAsia="宋体" w:cs="宋体"/>
                <w:color w:val="000000"/>
                <w:sz w:val="28"/>
                <w:szCs w:val="28"/>
              </w:rPr>
              <w:t>两侧</w:t>
            </w:r>
            <w:r>
              <w:rPr>
                <w:rFonts w:hint="eastAsia" w:ascii="宋体" w:hAnsi="宋体" w:eastAsia="宋体" w:cs="宋体"/>
                <w:sz w:val="28"/>
                <w:szCs w:val="28"/>
              </w:rPr>
              <w:t>设置管线、电缆等</w:t>
            </w:r>
          </w:p>
        </w:tc>
        <w:tc>
          <w:tcPr>
            <w:tcW w:w="3015"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 </w:t>
            </w:r>
          </w:p>
        </w:tc>
        <w:tc>
          <w:tcPr>
            <w:tcW w:w="1845"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米</w:t>
            </w:r>
          </w:p>
        </w:tc>
        <w:tc>
          <w:tcPr>
            <w:tcW w:w="1725"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双方根据实际情况协商确定</w:t>
            </w:r>
          </w:p>
        </w:tc>
        <w:tc>
          <w:tcPr>
            <w:tcW w:w="1545" w:type="dxa"/>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hint="eastAsia" w:ascii="微软雅黑" w:hAnsi="微软雅黑" w:eastAsia="微软雅黑" w:cs="微软雅黑"/>
                <w:color w:val="2B2B2B"/>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870"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9</w:t>
            </w:r>
          </w:p>
        </w:tc>
        <w:tc>
          <w:tcPr>
            <w:tcW w:w="2970"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沿公路</w:t>
            </w:r>
            <w:r>
              <w:rPr>
                <w:rFonts w:hint="eastAsia" w:ascii="宋体" w:hAnsi="宋体" w:eastAsia="宋体" w:cs="宋体"/>
                <w:color w:val="000000"/>
                <w:sz w:val="28"/>
                <w:szCs w:val="28"/>
              </w:rPr>
              <w:t>两侧</w:t>
            </w:r>
            <w:r>
              <w:rPr>
                <w:rFonts w:hint="eastAsia" w:ascii="宋体" w:hAnsi="宋体" w:eastAsia="宋体" w:cs="宋体"/>
                <w:sz w:val="28"/>
                <w:szCs w:val="28"/>
              </w:rPr>
              <w:t>设置电杆</w:t>
            </w:r>
          </w:p>
        </w:tc>
        <w:tc>
          <w:tcPr>
            <w:tcW w:w="3015"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 </w:t>
            </w:r>
          </w:p>
        </w:tc>
        <w:tc>
          <w:tcPr>
            <w:tcW w:w="1845"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根</w:t>
            </w:r>
          </w:p>
        </w:tc>
        <w:tc>
          <w:tcPr>
            <w:tcW w:w="1725"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5000</w:t>
            </w:r>
          </w:p>
        </w:tc>
        <w:tc>
          <w:tcPr>
            <w:tcW w:w="1545" w:type="dxa"/>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hint="eastAsia" w:ascii="微软雅黑" w:hAnsi="微软雅黑" w:eastAsia="微软雅黑" w:cs="微软雅黑"/>
                <w:color w:val="2B2B2B"/>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870"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10</w:t>
            </w:r>
          </w:p>
        </w:tc>
        <w:tc>
          <w:tcPr>
            <w:tcW w:w="2970"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沿公路</w:t>
            </w:r>
            <w:r>
              <w:rPr>
                <w:rFonts w:hint="eastAsia" w:ascii="宋体" w:hAnsi="宋体" w:eastAsia="宋体" w:cs="宋体"/>
                <w:color w:val="000000"/>
                <w:sz w:val="28"/>
                <w:szCs w:val="28"/>
              </w:rPr>
              <w:t>两侧</w:t>
            </w:r>
            <w:r>
              <w:rPr>
                <w:rFonts w:hint="eastAsia" w:ascii="宋体" w:hAnsi="宋体" w:eastAsia="宋体" w:cs="宋体"/>
                <w:sz w:val="28"/>
                <w:szCs w:val="28"/>
              </w:rPr>
              <w:t>设置通讯电塔</w:t>
            </w:r>
          </w:p>
        </w:tc>
        <w:tc>
          <w:tcPr>
            <w:tcW w:w="3015"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 </w:t>
            </w:r>
          </w:p>
        </w:tc>
        <w:tc>
          <w:tcPr>
            <w:tcW w:w="1845"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个</w:t>
            </w:r>
          </w:p>
        </w:tc>
        <w:tc>
          <w:tcPr>
            <w:tcW w:w="1725"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10000</w:t>
            </w:r>
          </w:p>
        </w:tc>
        <w:tc>
          <w:tcPr>
            <w:tcW w:w="1545" w:type="dxa"/>
            <w:tcBorders>
              <w:top w:val="single" w:color="auto" w:sz="8" w:space="0"/>
              <w:left w:val="single" w:color="auto" w:sz="8" w:space="0"/>
              <w:bottom w:val="single" w:color="auto" w:sz="8" w:space="0"/>
              <w:right w:val="single" w:color="auto" w:sz="8" w:space="0"/>
            </w:tcBorders>
            <w:shd w:val="clear" w:color="auto" w:fill="auto"/>
            <w:vAlign w:val="top"/>
          </w:tcPr>
          <w:p>
            <w:pPr>
              <w:pStyle w:val="2"/>
              <w:keepNext w:val="0"/>
              <w:keepLines w:val="0"/>
              <w:widowControl/>
              <w:suppressLineNumbers w:val="0"/>
              <w:jc w:val="center"/>
            </w:pPr>
            <w:r>
              <w:rPr>
                <w:rFonts w:hint="eastAsia" w:ascii="宋体" w:hAnsi="宋体" w:eastAsia="宋体" w:cs="宋体"/>
                <w:sz w:val="28"/>
                <w:szCs w:val="2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870"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11</w:t>
            </w:r>
          </w:p>
        </w:tc>
        <w:tc>
          <w:tcPr>
            <w:tcW w:w="2970"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color w:val="000000"/>
                <w:sz w:val="28"/>
                <w:szCs w:val="28"/>
              </w:rPr>
              <w:t>占路修车</w:t>
            </w:r>
          </w:p>
        </w:tc>
        <w:tc>
          <w:tcPr>
            <w:tcW w:w="3015"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 </w:t>
            </w:r>
          </w:p>
        </w:tc>
        <w:tc>
          <w:tcPr>
            <w:tcW w:w="1845"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color w:val="000000"/>
                <w:sz w:val="28"/>
                <w:szCs w:val="28"/>
              </w:rPr>
              <w:t>台/次</w:t>
            </w:r>
          </w:p>
        </w:tc>
        <w:tc>
          <w:tcPr>
            <w:tcW w:w="1725"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50</w:t>
            </w:r>
          </w:p>
        </w:tc>
        <w:tc>
          <w:tcPr>
            <w:tcW w:w="1545" w:type="dxa"/>
            <w:tcBorders>
              <w:top w:val="single" w:color="auto" w:sz="8" w:space="0"/>
              <w:left w:val="single" w:color="auto" w:sz="8" w:space="0"/>
              <w:bottom w:val="single" w:color="auto" w:sz="8" w:space="0"/>
              <w:right w:val="single" w:color="auto" w:sz="8" w:space="0"/>
            </w:tcBorders>
            <w:shd w:val="clear" w:color="auto" w:fill="auto"/>
            <w:vAlign w:val="top"/>
          </w:tcPr>
          <w:p>
            <w:pPr>
              <w:pStyle w:val="2"/>
              <w:keepNext w:val="0"/>
              <w:keepLines w:val="0"/>
              <w:widowControl/>
              <w:suppressLineNumbers w:val="0"/>
              <w:jc w:val="center"/>
            </w:pPr>
            <w:r>
              <w:rPr>
                <w:rFonts w:hint="eastAsia" w:ascii="宋体" w:hAnsi="宋体" w:eastAsia="宋体" w:cs="宋体"/>
                <w:sz w:val="28"/>
                <w:szCs w:val="28"/>
              </w:rPr>
              <w:t>超过1小时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870"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12</w:t>
            </w:r>
          </w:p>
        </w:tc>
        <w:tc>
          <w:tcPr>
            <w:tcW w:w="2970"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color w:val="000000"/>
                <w:sz w:val="28"/>
                <w:szCs w:val="28"/>
              </w:rPr>
              <w:t>公路两侧倾倒垃圾</w:t>
            </w:r>
          </w:p>
        </w:tc>
        <w:tc>
          <w:tcPr>
            <w:tcW w:w="3015"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 </w:t>
            </w:r>
          </w:p>
        </w:tc>
        <w:tc>
          <w:tcPr>
            <w:tcW w:w="1845"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平方米</w:t>
            </w:r>
          </w:p>
        </w:tc>
        <w:tc>
          <w:tcPr>
            <w:tcW w:w="1725" w:type="dxa"/>
            <w:tcBorders>
              <w:top w:val="single" w:color="auto" w:sz="8" w:space="0"/>
              <w:left w:val="single" w:color="auto" w:sz="8" w:space="0"/>
              <w:bottom w:val="single" w:color="auto" w:sz="8" w:space="0"/>
              <w:right w:val="single" w:color="auto" w:sz="8" w:space="0"/>
            </w:tcBorders>
            <w:shd w:val="clear" w:color="auto" w:fill="auto"/>
            <w:vAlign w:val="top"/>
          </w:tcPr>
          <w:p>
            <w:pPr>
              <w:pStyle w:val="2"/>
              <w:keepNext w:val="0"/>
              <w:keepLines w:val="0"/>
              <w:widowControl/>
              <w:suppressLineNumbers w:val="0"/>
              <w:jc w:val="center"/>
            </w:pPr>
            <w:r>
              <w:rPr>
                <w:rFonts w:hint="eastAsia" w:ascii="宋体" w:hAnsi="宋体" w:eastAsia="宋体" w:cs="宋体"/>
                <w:sz w:val="28"/>
                <w:szCs w:val="28"/>
              </w:rPr>
              <w:t>200</w:t>
            </w:r>
          </w:p>
        </w:tc>
        <w:tc>
          <w:tcPr>
            <w:tcW w:w="1545" w:type="dxa"/>
            <w:tcBorders>
              <w:top w:val="single" w:color="auto" w:sz="8" w:space="0"/>
              <w:left w:val="single" w:color="auto" w:sz="8" w:space="0"/>
              <w:bottom w:val="single" w:color="auto" w:sz="8" w:space="0"/>
              <w:right w:val="single" w:color="auto" w:sz="8" w:space="0"/>
            </w:tcBorders>
            <w:shd w:val="clear" w:color="auto" w:fill="auto"/>
            <w:vAlign w:val="top"/>
          </w:tcPr>
          <w:p>
            <w:pPr>
              <w:pStyle w:val="2"/>
              <w:keepNext w:val="0"/>
              <w:keepLines w:val="0"/>
              <w:widowControl/>
              <w:suppressLineNumbers w:val="0"/>
              <w:jc w:val="center"/>
            </w:pPr>
            <w:r>
              <w:rPr>
                <w:rFonts w:hint="eastAsia" w:ascii="宋体" w:hAnsi="宋体" w:eastAsia="宋体" w:cs="宋体"/>
                <w:sz w:val="28"/>
                <w:szCs w:val="2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870"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13</w:t>
            </w:r>
          </w:p>
        </w:tc>
        <w:tc>
          <w:tcPr>
            <w:tcW w:w="2970"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color w:val="000000"/>
                <w:sz w:val="28"/>
                <w:szCs w:val="28"/>
              </w:rPr>
              <w:t>垃圾清运费</w:t>
            </w:r>
          </w:p>
        </w:tc>
        <w:tc>
          <w:tcPr>
            <w:tcW w:w="3015"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 </w:t>
            </w:r>
          </w:p>
        </w:tc>
        <w:tc>
          <w:tcPr>
            <w:tcW w:w="1845"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平方米</w:t>
            </w:r>
          </w:p>
        </w:tc>
        <w:tc>
          <w:tcPr>
            <w:tcW w:w="1725"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100</w:t>
            </w:r>
          </w:p>
        </w:tc>
        <w:tc>
          <w:tcPr>
            <w:tcW w:w="1545" w:type="dxa"/>
            <w:tcBorders>
              <w:top w:val="single" w:color="auto" w:sz="8" w:space="0"/>
              <w:left w:val="single" w:color="auto" w:sz="8" w:space="0"/>
              <w:bottom w:val="single" w:color="auto" w:sz="8" w:space="0"/>
              <w:right w:val="single" w:color="auto" w:sz="8" w:space="0"/>
            </w:tcBorders>
            <w:shd w:val="clear" w:color="auto" w:fill="auto"/>
            <w:vAlign w:val="top"/>
          </w:tcPr>
          <w:p>
            <w:pPr>
              <w:pStyle w:val="2"/>
              <w:keepNext w:val="0"/>
              <w:keepLines w:val="0"/>
              <w:widowControl/>
              <w:suppressLineNumbers w:val="0"/>
              <w:jc w:val="center"/>
            </w:pPr>
            <w:r>
              <w:rPr>
                <w:rFonts w:hint="eastAsia" w:ascii="宋体" w:hAnsi="宋体" w:eastAsia="宋体" w:cs="宋体"/>
                <w:sz w:val="28"/>
                <w:szCs w:val="28"/>
              </w:rPr>
              <w:t>不自行清理的收取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870"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14</w:t>
            </w:r>
          </w:p>
        </w:tc>
        <w:tc>
          <w:tcPr>
            <w:tcW w:w="2970"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墙体广告</w:t>
            </w:r>
          </w:p>
        </w:tc>
        <w:tc>
          <w:tcPr>
            <w:tcW w:w="3015"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公路挡土墙</w:t>
            </w:r>
          </w:p>
        </w:tc>
        <w:tc>
          <w:tcPr>
            <w:tcW w:w="1845"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平方米/年</w:t>
            </w:r>
          </w:p>
        </w:tc>
        <w:tc>
          <w:tcPr>
            <w:tcW w:w="1725" w:type="dxa"/>
            <w:tcBorders>
              <w:top w:val="single" w:color="auto" w:sz="8" w:space="0"/>
              <w:left w:val="single" w:color="auto" w:sz="8" w:space="0"/>
              <w:bottom w:val="single" w:color="auto" w:sz="8" w:space="0"/>
              <w:right w:val="single" w:color="auto" w:sz="8" w:space="0"/>
            </w:tcBorders>
            <w:shd w:val="clear" w:color="auto" w:fill="auto"/>
            <w:vAlign w:val="top"/>
          </w:tcPr>
          <w:p>
            <w:pPr>
              <w:pStyle w:val="2"/>
              <w:keepNext w:val="0"/>
              <w:keepLines w:val="0"/>
              <w:widowControl/>
              <w:suppressLineNumbers w:val="0"/>
              <w:jc w:val="center"/>
            </w:pPr>
            <w:r>
              <w:rPr>
                <w:rFonts w:hint="eastAsia" w:ascii="宋体" w:hAnsi="宋体" w:eastAsia="宋体" w:cs="宋体"/>
                <w:sz w:val="28"/>
                <w:szCs w:val="28"/>
              </w:rPr>
              <w:t>200</w:t>
            </w:r>
          </w:p>
        </w:tc>
        <w:tc>
          <w:tcPr>
            <w:tcW w:w="1545" w:type="dxa"/>
            <w:tcBorders>
              <w:top w:val="single" w:color="auto" w:sz="8" w:space="0"/>
              <w:left w:val="single" w:color="auto" w:sz="8" w:space="0"/>
              <w:bottom w:val="single" w:color="auto" w:sz="8" w:space="0"/>
              <w:right w:val="single" w:color="auto" w:sz="8" w:space="0"/>
            </w:tcBorders>
            <w:shd w:val="clear" w:color="auto" w:fill="auto"/>
            <w:vAlign w:val="top"/>
          </w:tcPr>
          <w:p>
            <w:pPr>
              <w:pStyle w:val="2"/>
              <w:keepNext w:val="0"/>
              <w:keepLines w:val="0"/>
              <w:widowControl/>
              <w:suppressLineNumbers w:val="0"/>
              <w:jc w:val="center"/>
            </w:pPr>
            <w:r>
              <w:rPr>
                <w:rFonts w:hint="eastAsia" w:ascii="宋体" w:hAnsi="宋体" w:eastAsia="宋体" w:cs="宋体"/>
                <w:sz w:val="28"/>
                <w:szCs w:val="2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870" w:type="dxa"/>
            <w:vMerge w:val="restart"/>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15</w:t>
            </w:r>
          </w:p>
        </w:tc>
        <w:tc>
          <w:tcPr>
            <w:tcW w:w="2970" w:type="dxa"/>
            <w:vMerge w:val="restart"/>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公路两侧建筑控制区范围内的非公路标牌</w:t>
            </w:r>
          </w:p>
        </w:tc>
        <w:tc>
          <w:tcPr>
            <w:tcW w:w="3015"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广告牌</w:t>
            </w:r>
          </w:p>
        </w:tc>
        <w:tc>
          <w:tcPr>
            <w:tcW w:w="1845"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平方米/年</w:t>
            </w:r>
          </w:p>
        </w:tc>
        <w:tc>
          <w:tcPr>
            <w:tcW w:w="1725"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200</w:t>
            </w:r>
          </w:p>
        </w:tc>
        <w:tc>
          <w:tcPr>
            <w:tcW w:w="1545" w:type="dxa"/>
            <w:tcBorders>
              <w:top w:val="single" w:color="auto" w:sz="8" w:space="0"/>
              <w:left w:val="single" w:color="auto" w:sz="8" w:space="0"/>
              <w:bottom w:val="single" w:color="auto" w:sz="8" w:space="0"/>
              <w:right w:val="single" w:color="auto" w:sz="8" w:space="0"/>
            </w:tcBorders>
            <w:shd w:val="clear" w:color="auto" w:fill="auto"/>
            <w:vAlign w:val="top"/>
          </w:tcPr>
          <w:p>
            <w:pPr>
              <w:pStyle w:val="2"/>
              <w:keepNext w:val="0"/>
              <w:keepLines w:val="0"/>
              <w:widowControl/>
              <w:suppressLineNumbers w:val="0"/>
              <w:jc w:val="center"/>
            </w:pPr>
            <w:r>
              <w:rPr>
                <w:rFonts w:hint="eastAsia" w:ascii="宋体" w:hAnsi="宋体" w:eastAsia="宋体" w:cs="宋体"/>
                <w:sz w:val="28"/>
                <w:szCs w:val="2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870" w:type="dxa"/>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hint="eastAsia" w:ascii="微软雅黑" w:hAnsi="微软雅黑" w:eastAsia="微软雅黑" w:cs="微软雅黑"/>
                <w:color w:val="2B2B2B"/>
                <w:sz w:val="19"/>
                <w:szCs w:val="19"/>
              </w:rPr>
            </w:pPr>
          </w:p>
        </w:tc>
        <w:tc>
          <w:tcPr>
            <w:tcW w:w="2970" w:type="dxa"/>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hint="eastAsia" w:ascii="微软雅黑" w:hAnsi="微软雅黑" w:eastAsia="微软雅黑" w:cs="微软雅黑"/>
                <w:color w:val="2B2B2B"/>
                <w:sz w:val="19"/>
                <w:szCs w:val="19"/>
              </w:rPr>
            </w:pPr>
          </w:p>
        </w:tc>
        <w:tc>
          <w:tcPr>
            <w:tcW w:w="3015"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厂（店）名牌</w:t>
            </w:r>
          </w:p>
        </w:tc>
        <w:tc>
          <w:tcPr>
            <w:tcW w:w="1845"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平方米/年</w:t>
            </w:r>
          </w:p>
        </w:tc>
        <w:tc>
          <w:tcPr>
            <w:tcW w:w="1725"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140</w:t>
            </w:r>
          </w:p>
        </w:tc>
        <w:tc>
          <w:tcPr>
            <w:tcW w:w="1545" w:type="dxa"/>
            <w:tcBorders>
              <w:top w:val="single" w:color="auto" w:sz="8" w:space="0"/>
              <w:left w:val="single" w:color="auto" w:sz="8" w:space="0"/>
              <w:bottom w:val="single" w:color="auto" w:sz="8" w:space="0"/>
              <w:right w:val="single" w:color="auto" w:sz="8" w:space="0"/>
            </w:tcBorders>
            <w:shd w:val="clear" w:color="auto" w:fill="auto"/>
            <w:vAlign w:val="top"/>
          </w:tcPr>
          <w:p>
            <w:pPr>
              <w:pStyle w:val="2"/>
              <w:keepNext w:val="0"/>
              <w:keepLines w:val="0"/>
              <w:widowControl/>
              <w:suppressLineNumbers w:val="0"/>
              <w:jc w:val="center"/>
            </w:pPr>
            <w:r>
              <w:rPr>
                <w:rFonts w:hint="eastAsia" w:ascii="宋体" w:hAnsi="宋体" w:eastAsia="宋体" w:cs="宋体"/>
                <w:sz w:val="28"/>
                <w:szCs w:val="2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870" w:type="dxa"/>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hint="eastAsia" w:ascii="微软雅黑" w:hAnsi="微软雅黑" w:eastAsia="微软雅黑" w:cs="微软雅黑"/>
                <w:color w:val="2B2B2B"/>
                <w:sz w:val="19"/>
                <w:szCs w:val="19"/>
              </w:rPr>
            </w:pPr>
          </w:p>
        </w:tc>
        <w:tc>
          <w:tcPr>
            <w:tcW w:w="2970" w:type="dxa"/>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hint="eastAsia" w:ascii="微软雅黑" w:hAnsi="微软雅黑" w:eastAsia="微软雅黑" w:cs="微软雅黑"/>
                <w:color w:val="2B2B2B"/>
                <w:sz w:val="19"/>
                <w:szCs w:val="19"/>
              </w:rPr>
            </w:pPr>
          </w:p>
        </w:tc>
        <w:tc>
          <w:tcPr>
            <w:tcW w:w="3015"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指路牌（其他标牌）</w:t>
            </w:r>
          </w:p>
        </w:tc>
        <w:tc>
          <w:tcPr>
            <w:tcW w:w="1845"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平方米/年</w:t>
            </w:r>
          </w:p>
        </w:tc>
        <w:tc>
          <w:tcPr>
            <w:tcW w:w="1725"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100</w:t>
            </w:r>
          </w:p>
        </w:tc>
        <w:tc>
          <w:tcPr>
            <w:tcW w:w="1545" w:type="dxa"/>
            <w:tcBorders>
              <w:top w:val="single" w:color="auto" w:sz="8" w:space="0"/>
              <w:left w:val="single" w:color="auto" w:sz="8" w:space="0"/>
              <w:bottom w:val="single" w:color="auto" w:sz="8" w:space="0"/>
              <w:right w:val="single" w:color="auto" w:sz="8" w:space="0"/>
            </w:tcBorders>
            <w:shd w:val="clear" w:color="auto" w:fill="auto"/>
            <w:vAlign w:val="top"/>
          </w:tcPr>
          <w:p>
            <w:pPr>
              <w:pStyle w:val="2"/>
              <w:keepNext w:val="0"/>
              <w:keepLines w:val="0"/>
              <w:widowControl/>
              <w:suppressLineNumbers w:val="0"/>
              <w:jc w:val="center"/>
            </w:pPr>
            <w:r>
              <w:rPr>
                <w:rFonts w:hint="eastAsia" w:ascii="宋体" w:hAnsi="宋体" w:eastAsia="宋体" w:cs="宋体"/>
                <w:sz w:val="28"/>
                <w:szCs w:val="2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870"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16</w:t>
            </w:r>
          </w:p>
        </w:tc>
        <w:tc>
          <w:tcPr>
            <w:tcW w:w="2970"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利用桥梁、隧道等附属设施外挂管线</w:t>
            </w:r>
          </w:p>
        </w:tc>
        <w:tc>
          <w:tcPr>
            <w:tcW w:w="3015"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 </w:t>
            </w:r>
          </w:p>
        </w:tc>
        <w:tc>
          <w:tcPr>
            <w:tcW w:w="1845"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米</w:t>
            </w:r>
          </w:p>
        </w:tc>
        <w:tc>
          <w:tcPr>
            <w:tcW w:w="1725"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双方根据实际情况协商确定</w:t>
            </w:r>
          </w:p>
        </w:tc>
        <w:tc>
          <w:tcPr>
            <w:tcW w:w="1545" w:type="dxa"/>
            <w:tcBorders>
              <w:top w:val="single" w:color="auto" w:sz="8" w:space="0"/>
              <w:left w:val="single" w:color="auto" w:sz="8" w:space="0"/>
              <w:bottom w:val="single" w:color="auto" w:sz="8" w:space="0"/>
              <w:right w:val="single" w:color="auto" w:sz="8" w:space="0"/>
            </w:tcBorders>
            <w:shd w:val="clear" w:color="auto" w:fill="auto"/>
            <w:vAlign w:val="top"/>
          </w:tcPr>
          <w:p>
            <w:pPr>
              <w:pStyle w:val="2"/>
              <w:keepNext w:val="0"/>
              <w:keepLines w:val="0"/>
              <w:widowControl/>
              <w:suppressLineNumbers w:val="0"/>
              <w:jc w:val="center"/>
            </w:pPr>
            <w:r>
              <w:rPr>
                <w:rFonts w:hint="eastAsia" w:ascii="宋体" w:hAnsi="宋体" w:eastAsia="宋体" w:cs="宋体"/>
                <w:sz w:val="28"/>
                <w:szCs w:val="28"/>
              </w:rPr>
              <w:t>一年以上，一次性收取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870"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十一</w:t>
            </w:r>
          </w:p>
        </w:tc>
        <w:tc>
          <w:tcPr>
            <w:tcW w:w="2970"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穿、跨越公路</w:t>
            </w:r>
          </w:p>
        </w:tc>
        <w:tc>
          <w:tcPr>
            <w:tcW w:w="3015"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 </w:t>
            </w:r>
          </w:p>
        </w:tc>
        <w:tc>
          <w:tcPr>
            <w:tcW w:w="1845"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 </w:t>
            </w:r>
          </w:p>
        </w:tc>
        <w:tc>
          <w:tcPr>
            <w:tcW w:w="1725"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 </w:t>
            </w:r>
          </w:p>
        </w:tc>
        <w:tc>
          <w:tcPr>
            <w:tcW w:w="1545" w:type="dxa"/>
            <w:tcBorders>
              <w:top w:val="single" w:color="auto" w:sz="8" w:space="0"/>
              <w:left w:val="single" w:color="auto" w:sz="8" w:space="0"/>
              <w:bottom w:val="single" w:color="auto" w:sz="8" w:space="0"/>
              <w:right w:val="single" w:color="auto" w:sz="8" w:space="0"/>
            </w:tcBorders>
            <w:shd w:val="clear" w:color="auto" w:fill="auto"/>
            <w:vAlign w:val="top"/>
          </w:tcPr>
          <w:p>
            <w:pPr>
              <w:pStyle w:val="2"/>
              <w:keepNext w:val="0"/>
              <w:keepLines w:val="0"/>
              <w:widowControl/>
              <w:suppressLineNumbers w:val="0"/>
              <w:jc w:val="center"/>
            </w:pPr>
            <w:r>
              <w:rPr>
                <w:rFonts w:hint="eastAsia" w:ascii="宋体" w:hAnsi="宋体" w:eastAsia="宋体" w:cs="宋体"/>
                <w:sz w:val="28"/>
                <w:szCs w:val="2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870"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1</w:t>
            </w:r>
          </w:p>
        </w:tc>
        <w:tc>
          <w:tcPr>
            <w:tcW w:w="2970"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跨越公路修建桥梁、渡槽等</w:t>
            </w:r>
          </w:p>
        </w:tc>
        <w:tc>
          <w:tcPr>
            <w:tcW w:w="3015"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 </w:t>
            </w:r>
          </w:p>
        </w:tc>
        <w:tc>
          <w:tcPr>
            <w:tcW w:w="1845"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平方米</w:t>
            </w:r>
          </w:p>
        </w:tc>
        <w:tc>
          <w:tcPr>
            <w:tcW w:w="1725"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8000</w:t>
            </w:r>
          </w:p>
        </w:tc>
        <w:tc>
          <w:tcPr>
            <w:tcW w:w="1545" w:type="dxa"/>
            <w:tcBorders>
              <w:top w:val="single" w:color="auto" w:sz="8" w:space="0"/>
              <w:left w:val="single" w:color="auto" w:sz="8" w:space="0"/>
              <w:bottom w:val="single" w:color="auto" w:sz="8" w:space="0"/>
              <w:right w:val="single" w:color="auto" w:sz="8" w:space="0"/>
            </w:tcBorders>
            <w:shd w:val="clear" w:color="auto" w:fill="auto"/>
            <w:vAlign w:val="top"/>
          </w:tcPr>
          <w:p>
            <w:pPr>
              <w:pStyle w:val="2"/>
              <w:keepNext w:val="0"/>
              <w:keepLines w:val="0"/>
              <w:widowControl/>
              <w:suppressLineNumbers w:val="0"/>
              <w:jc w:val="center"/>
            </w:pPr>
            <w:r>
              <w:rPr>
                <w:rFonts w:hint="eastAsia" w:ascii="宋体" w:hAnsi="宋体" w:eastAsia="宋体" w:cs="宋体"/>
                <w:sz w:val="28"/>
                <w:szCs w:val="2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870" w:type="dxa"/>
            <w:vMerge w:val="restart"/>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2</w:t>
            </w:r>
          </w:p>
        </w:tc>
        <w:tc>
          <w:tcPr>
            <w:tcW w:w="2970" w:type="dxa"/>
            <w:vMerge w:val="restart"/>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跨越公路架设管线、电缆、电线等</w:t>
            </w:r>
          </w:p>
        </w:tc>
        <w:tc>
          <w:tcPr>
            <w:tcW w:w="3015"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净高在8米-15米以内</w:t>
            </w:r>
          </w:p>
        </w:tc>
        <w:tc>
          <w:tcPr>
            <w:tcW w:w="1845"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米</w:t>
            </w:r>
          </w:p>
        </w:tc>
        <w:tc>
          <w:tcPr>
            <w:tcW w:w="1725"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8000</w:t>
            </w:r>
          </w:p>
        </w:tc>
        <w:tc>
          <w:tcPr>
            <w:tcW w:w="1545" w:type="dxa"/>
            <w:tcBorders>
              <w:top w:val="single" w:color="auto" w:sz="8" w:space="0"/>
              <w:left w:val="single" w:color="auto" w:sz="8" w:space="0"/>
              <w:bottom w:val="single" w:color="auto" w:sz="8" w:space="0"/>
              <w:right w:val="single" w:color="auto" w:sz="8" w:space="0"/>
            </w:tcBorders>
            <w:shd w:val="clear" w:color="auto" w:fill="auto"/>
            <w:vAlign w:val="top"/>
          </w:tcPr>
          <w:p>
            <w:pPr>
              <w:pStyle w:val="2"/>
              <w:keepNext w:val="0"/>
              <w:keepLines w:val="0"/>
              <w:widowControl/>
              <w:suppressLineNumbers w:val="0"/>
              <w:jc w:val="center"/>
            </w:pPr>
            <w:r>
              <w:rPr>
                <w:rFonts w:hint="eastAsia" w:ascii="宋体" w:hAnsi="宋体" w:eastAsia="宋体" w:cs="宋体"/>
                <w:sz w:val="28"/>
                <w:szCs w:val="2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870" w:type="dxa"/>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hint="eastAsia" w:ascii="微软雅黑" w:hAnsi="微软雅黑" w:eastAsia="微软雅黑" w:cs="微软雅黑"/>
                <w:color w:val="2B2B2B"/>
                <w:sz w:val="19"/>
                <w:szCs w:val="19"/>
              </w:rPr>
            </w:pPr>
          </w:p>
        </w:tc>
        <w:tc>
          <w:tcPr>
            <w:tcW w:w="2970" w:type="dxa"/>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hint="eastAsia" w:ascii="微软雅黑" w:hAnsi="微软雅黑" w:eastAsia="微软雅黑" w:cs="微软雅黑"/>
                <w:color w:val="2B2B2B"/>
                <w:sz w:val="19"/>
                <w:szCs w:val="19"/>
              </w:rPr>
            </w:pPr>
          </w:p>
        </w:tc>
        <w:tc>
          <w:tcPr>
            <w:tcW w:w="3015"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净高在15米以上</w:t>
            </w:r>
          </w:p>
        </w:tc>
        <w:tc>
          <w:tcPr>
            <w:tcW w:w="1845"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米</w:t>
            </w:r>
          </w:p>
        </w:tc>
        <w:tc>
          <w:tcPr>
            <w:tcW w:w="1725"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5000</w:t>
            </w:r>
          </w:p>
        </w:tc>
        <w:tc>
          <w:tcPr>
            <w:tcW w:w="1545" w:type="dxa"/>
            <w:tcBorders>
              <w:top w:val="single" w:color="auto" w:sz="8" w:space="0"/>
              <w:left w:val="single" w:color="auto" w:sz="8" w:space="0"/>
              <w:bottom w:val="single" w:color="auto" w:sz="8" w:space="0"/>
              <w:right w:val="single" w:color="auto" w:sz="8" w:space="0"/>
            </w:tcBorders>
            <w:shd w:val="clear" w:color="auto" w:fill="auto"/>
            <w:vAlign w:val="top"/>
          </w:tcPr>
          <w:p>
            <w:pPr>
              <w:pStyle w:val="2"/>
              <w:keepNext w:val="0"/>
              <w:keepLines w:val="0"/>
              <w:widowControl/>
              <w:suppressLineNumbers w:val="0"/>
              <w:jc w:val="center"/>
            </w:pPr>
            <w:r>
              <w:rPr>
                <w:rFonts w:hint="eastAsia" w:ascii="宋体" w:hAnsi="宋体" w:eastAsia="宋体" w:cs="宋体"/>
                <w:sz w:val="28"/>
                <w:szCs w:val="2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870" w:type="dxa"/>
            <w:vMerge w:val="restart"/>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3</w:t>
            </w:r>
          </w:p>
        </w:tc>
        <w:tc>
          <w:tcPr>
            <w:tcW w:w="2970" w:type="dxa"/>
            <w:vMerge w:val="restart"/>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穿越公路埋设电缆、电线等</w:t>
            </w:r>
          </w:p>
        </w:tc>
        <w:tc>
          <w:tcPr>
            <w:tcW w:w="3015"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净深度在2米-10米以内</w:t>
            </w:r>
          </w:p>
        </w:tc>
        <w:tc>
          <w:tcPr>
            <w:tcW w:w="1845"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米</w:t>
            </w:r>
          </w:p>
        </w:tc>
        <w:tc>
          <w:tcPr>
            <w:tcW w:w="1725"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10000</w:t>
            </w:r>
          </w:p>
        </w:tc>
        <w:tc>
          <w:tcPr>
            <w:tcW w:w="1545" w:type="dxa"/>
            <w:tcBorders>
              <w:top w:val="single" w:color="auto" w:sz="8" w:space="0"/>
              <w:left w:val="single" w:color="auto" w:sz="8" w:space="0"/>
              <w:bottom w:val="single" w:color="auto" w:sz="8" w:space="0"/>
              <w:right w:val="single" w:color="auto" w:sz="8" w:space="0"/>
            </w:tcBorders>
            <w:shd w:val="clear" w:color="auto" w:fill="auto"/>
            <w:vAlign w:val="top"/>
          </w:tcPr>
          <w:p>
            <w:pPr>
              <w:pStyle w:val="2"/>
              <w:keepNext w:val="0"/>
              <w:keepLines w:val="0"/>
              <w:widowControl/>
              <w:suppressLineNumbers w:val="0"/>
              <w:jc w:val="center"/>
            </w:pPr>
            <w:r>
              <w:rPr>
                <w:rFonts w:hint="eastAsia" w:ascii="宋体" w:hAnsi="宋体" w:eastAsia="宋体" w:cs="宋体"/>
                <w:sz w:val="28"/>
                <w:szCs w:val="2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870" w:type="dxa"/>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hint="eastAsia" w:ascii="微软雅黑" w:hAnsi="微软雅黑" w:eastAsia="微软雅黑" w:cs="微软雅黑"/>
                <w:color w:val="2B2B2B"/>
                <w:sz w:val="19"/>
                <w:szCs w:val="19"/>
              </w:rPr>
            </w:pPr>
          </w:p>
        </w:tc>
        <w:tc>
          <w:tcPr>
            <w:tcW w:w="2970" w:type="dxa"/>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hint="eastAsia" w:ascii="微软雅黑" w:hAnsi="微软雅黑" w:eastAsia="微软雅黑" w:cs="微软雅黑"/>
                <w:color w:val="2B2B2B"/>
                <w:sz w:val="19"/>
                <w:szCs w:val="19"/>
              </w:rPr>
            </w:pPr>
          </w:p>
        </w:tc>
        <w:tc>
          <w:tcPr>
            <w:tcW w:w="3015"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净深度在10米以上</w:t>
            </w:r>
          </w:p>
        </w:tc>
        <w:tc>
          <w:tcPr>
            <w:tcW w:w="1845"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米</w:t>
            </w:r>
          </w:p>
        </w:tc>
        <w:tc>
          <w:tcPr>
            <w:tcW w:w="1725"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8000</w:t>
            </w:r>
          </w:p>
        </w:tc>
        <w:tc>
          <w:tcPr>
            <w:tcW w:w="1545"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870" w:type="dxa"/>
            <w:vMerge w:val="restart"/>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4</w:t>
            </w:r>
          </w:p>
        </w:tc>
        <w:tc>
          <w:tcPr>
            <w:tcW w:w="2970" w:type="dxa"/>
            <w:vMerge w:val="restart"/>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穿越公路埋设管线等</w:t>
            </w:r>
          </w:p>
        </w:tc>
        <w:tc>
          <w:tcPr>
            <w:tcW w:w="3015"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净深度在2米-10米以内</w:t>
            </w:r>
          </w:p>
        </w:tc>
        <w:tc>
          <w:tcPr>
            <w:tcW w:w="1845"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米</w:t>
            </w:r>
          </w:p>
        </w:tc>
        <w:tc>
          <w:tcPr>
            <w:tcW w:w="1725"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10000</w:t>
            </w:r>
          </w:p>
        </w:tc>
        <w:tc>
          <w:tcPr>
            <w:tcW w:w="1545" w:type="dxa"/>
            <w:tcBorders>
              <w:top w:val="single" w:color="auto" w:sz="8" w:space="0"/>
              <w:left w:val="single" w:color="auto" w:sz="8" w:space="0"/>
              <w:bottom w:val="single" w:color="auto" w:sz="8" w:space="0"/>
              <w:right w:val="single" w:color="auto" w:sz="8" w:space="0"/>
            </w:tcBorders>
            <w:shd w:val="clear" w:color="auto" w:fill="auto"/>
            <w:vAlign w:val="top"/>
          </w:tcPr>
          <w:p>
            <w:pPr>
              <w:pStyle w:val="2"/>
              <w:keepNext w:val="0"/>
              <w:keepLines w:val="0"/>
              <w:widowControl/>
              <w:suppressLineNumbers w:val="0"/>
              <w:jc w:val="center"/>
            </w:pPr>
            <w:r>
              <w:rPr>
                <w:rFonts w:hint="eastAsia" w:ascii="宋体" w:hAnsi="宋体" w:eastAsia="宋体" w:cs="宋体"/>
                <w:sz w:val="28"/>
                <w:szCs w:val="2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870" w:type="dxa"/>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hint="eastAsia" w:ascii="微软雅黑" w:hAnsi="微软雅黑" w:eastAsia="微软雅黑" w:cs="微软雅黑"/>
                <w:color w:val="2B2B2B"/>
                <w:sz w:val="19"/>
                <w:szCs w:val="19"/>
              </w:rPr>
            </w:pPr>
          </w:p>
        </w:tc>
        <w:tc>
          <w:tcPr>
            <w:tcW w:w="2970" w:type="dxa"/>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hint="eastAsia" w:ascii="微软雅黑" w:hAnsi="微软雅黑" w:eastAsia="微软雅黑" w:cs="微软雅黑"/>
                <w:color w:val="2B2B2B"/>
                <w:sz w:val="19"/>
                <w:szCs w:val="19"/>
              </w:rPr>
            </w:pPr>
          </w:p>
        </w:tc>
        <w:tc>
          <w:tcPr>
            <w:tcW w:w="3015"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净深度在10米以上</w:t>
            </w:r>
          </w:p>
        </w:tc>
        <w:tc>
          <w:tcPr>
            <w:tcW w:w="1845"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米</w:t>
            </w:r>
          </w:p>
        </w:tc>
        <w:tc>
          <w:tcPr>
            <w:tcW w:w="1725"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8000</w:t>
            </w:r>
          </w:p>
        </w:tc>
        <w:tc>
          <w:tcPr>
            <w:tcW w:w="1545" w:type="dxa"/>
            <w:tcBorders>
              <w:top w:val="single" w:color="auto" w:sz="8" w:space="0"/>
              <w:left w:val="single" w:color="auto" w:sz="8" w:space="0"/>
              <w:bottom w:val="single" w:color="auto" w:sz="8" w:space="0"/>
              <w:right w:val="single" w:color="auto" w:sz="8" w:space="0"/>
            </w:tcBorders>
            <w:shd w:val="clear" w:color="auto" w:fill="auto"/>
            <w:vAlign w:val="top"/>
          </w:tcPr>
          <w:p>
            <w:pPr>
              <w:pStyle w:val="2"/>
              <w:keepNext w:val="0"/>
              <w:keepLines w:val="0"/>
              <w:widowControl/>
              <w:suppressLineNumbers w:val="0"/>
              <w:jc w:val="center"/>
            </w:pPr>
            <w:r>
              <w:rPr>
                <w:rFonts w:hint="eastAsia" w:ascii="宋体" w:hAnsi="宋体" w:eastAsia="宋体" w:cs="宋体"/>
                <w:sz w:val="28"/>
                <w:szCs w:val="2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870"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十二</w:t>
            </w:r>
          </w:p>
        </w:tc>
        <w:tc>
          <w:tcPr>
            <w:tcW w:w="2970"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利用公路超限运输</w:t>
            </w:r>
          </w:p>
        </w:tc>
        <w:tc>
          <w:tcPr>
            <w:tcW w:w="3015"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 </w:t>
            </w:r>
          </w:p>
        </w:tc>
        <w:tc>
          <w:tcPr>
            <w:tcW w:w="1845"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 </w:t>
            </w:r>
          </w:p>
        </w:tc>
        <w:tc>
          <w:tcPr>
            <w:tcW w:w="1725" w:type="dxa"/>
            <w:tcBorders>
              <w:top w:val="single" w:color="auto" w:sz="8" w:space="0"/>
              <w:left w:val="single" w:color="auto" w:sz="8" w:space="0"/>
              <w:bottom w:val="single" w:color="auto" w:sz="8" w:space="0"/>
              <w:right w:val="single" w:color="auto" w:sz="8" w:space="0"/>
            </w:tcBorders>
            <w:shd w:val="clear" w:color="auto" w:fill="auto"/>
            <w:vAlign w:val="top"/>
          </w:tcPr>
          <w:p>
            <w:pPr>
              <w:pStyle w:val="2"/>
              <w:keepNext w:val="0"/>
              <w:keepLines w:val="0"/>
              <w:widowControl/>
              <w:suppressLineNumbers w:val="0"/>
              <w:jc w:val="center"/>
            </w:pPr>
            <w:r>
              <w:rPr>
                <w:rFonts w:hint="eastAsia" w:ascii="宋体" w:hAnsi="宋体" w:eastAsia="宋体" w:cs="宋体"/>
                <w:sz w:val="28"/>
                <w:szCs w:val="28"/>
              </w:rPr>
              <w:t> </w:t>
            </w:r>
          </w:p>
        </w:tc>
        <w:tc>
          <w:tcPr>
            <w:tcW w:w="1545" w:type="dxa"/>
            <w:tcBorders>
              <w:top w:val="single" w:color="auto" w:sz="8" w:space="0"/>
              <w:left w:val="single" w:color="auto" w:sz="8" w:space="0"/>
              <w:bottom w:val="single" w:color="auto" w:sz="8" w:space="0"/>
              <w:right w:val="single" w:color="auto" w:sz="8" w:space="0"/>
            </w:tcBorders>
            <w:shd w:val="clear" w:color="auto" w:fill="auto"/>
            <w:vAlign w:val="top"/>
          </w:tcPr>
          <w:p>
            <w:pPr>
              <w:pStyle w:val="2"/>
              <w:keepNext w:val="0"/>
              <w:keepLines w:val="0"/>
              <w:widowControl/>
              <w:suppressLineNumbers w:val="0"/>
              <w:jc w:val="center"/>
            </w:pPr>
            <w:r>
              <w:rPr>
                <w:rFonts w:hint="eastAsia" w:ascii="宋体" w:hAnsi="宋体" w:eastAsia="宋体" w:cs="宋体"/>
                <w:sz w:val="28"/>
                <w:szCs w:val="2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870" w:type="dxa"/>
            <w:vMerge w:val="restart"/>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1</w:t>
            </w:r>
          </w:p>
        </w:tc>
        <w:tc>
          <w:tcPr>
            <w:tcW w:w="2970" w:type="dxa"/>
            <w:vMerge w:val="restart"/>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公路超限运输车辆监护费</w:t>
            </w:r>
          </w:p>
        </w:tc>
        <w:tc>
          <w:tcPr>
            <w:tcW w:w="3015"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车货总重超过120吨（含120吨）载后几何尺寸总长超过25米，总宽超过4.2米，总高超过4.7米，满足上述任一标准</w:t>
            </w:r>
          </w:p>
        </w:tc>
        <w:tc>
          <w:tcPr>
            <w:tcW w:w="1845"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公里/次</w:t>
            </w:r>
          </w:p>
        </w:tc>
        <w:tc>
          <w:tcPr>
            <w:tcW w:w="1725"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20</w:t>
            </w:r>
          </w:p>
        </w:tc>
        <w:tc>
          <w:tcPr>
            <w:tcW w:w="1545" w:type="dxa"/>
            <w:vMerge w:val="restart"/>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监护里程不足100公里按100公里计。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870" w:type="dxa"/>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hint="eastAsia" w:ascii="微软雅黑" w:hAnsi="微软雅黑" w:eastAsia="微软雅黑" w:cs="微软雅黑"/>
                <w:color w:val="2B2B2B"/>
                <w:sz w:val="19"/>
                <w:szCs w:val="19"/>
              </w:rPr>
            </w:pPr>
          </w:p>
        </w:tc>
        <w:tc>
          <w:tcPr>
            <w:tcW w:w="2970" w:type="dxa"/>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hint="eastAsia" w:ascii="微软雅黑" w:hAnsi="微软雅黑" w:eastAsia="微软雅黑" w:cs="微软雅黑"/>
                <w:color w:val="2B2B2B"/>
                <w:sz w:val="19"/>
                <w:szCs w:val="19"/>
              </w:rPr>
            </w:pPr>
          </w:p>
        </w:tc>
        <w:tc>
          <w:tcPr>
            <w:tcW w:w="3015"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车货总重60吨（含60吨）以上120吨以下，载后几何尺寸总长在22米—25米，总宽在3.7米—4.2米，总高在4.5—4.7米，满足上述任一标准</w:t>
            </w:r>
          </w:p>
        </w:tc>
        <w:tc>
          <w:tcPr>
            <w:tcW w:w="1845"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公里/次</w:t>
            </w:r>
          </w:p>
        </w:tc>
        <w:tc>
          <w:tcPr>
            <w:tcW w:w="1725"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15</w:t>
            </w:r>
          </w:p>
        </w:tc>
        <w:tc>
          <w:tcPr>
            <w:tcW w:w="1545" w:type="dxa"/>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hint="eastAsia" w:ascii="微软雅黑" w:hAnsi="微软雅黑" w:eastAsia="微软雅黑" w:cs="微软雅黑"/>
                <w:color w:val="2B2B2B"/>
                <w:sz w:val="19"/>
                <w:szCs w:val="19"/>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870"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2</w:t>
            </w:r>
          </w:p>
        </w:tc>
        <w:tc>
          <w:tcPr>
            <w:tcW w:w="2970"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涵洞及桥梁检测费</w:t>
            </w:r>
          </w:p>
        </w:tc>
        <w:tc>
          <w:tcPr>
            <w:tcW w:w="3015"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 </w:t>
            </w:r>
          </w:p>
        </w:tc>
        <w:tc>
          <w:tcPr>
            <w:tcW w:w="1845"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 </w:t>
            </w:r>
          </w:p>
        </w:tc>
        <w:tc>
          <w:tcPr>
            <w:tcW w:w="1725" w:type="dxa"/>
            <w:vMerge w:val="restart"/>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color w:val="000000"/>
                <w:sz w:val="28"/>
                <w:szCs w:val="28"/>
              </w:rPr>
              <w:t>按实际恢复价赔偿</w:t>
            </w:r>
          </w:p>
        </w:tc>
        <w:tc>
          <w:tcPr>
            <w:tcW w:w="1545" w:type="dxa"/>
            <w:tcBorders>
              <w:top w:val="single" w:color="auto" w:sz="8" w:space="0"/>
              <w:left w:val="single" w:color="auto" w:sz="8" w:space="0"/>
              <w:bottom w:val="single" w:color="auto" w:sz="8" w:space="0"/>
              <w:right w:val="single" w:color="auto" w:sz="8" w:space="0"/>
            </w:tcBorders>
            <w:shd w:val="clear" w:color="auto" w:fill="auto"/>
            <w:vAlign w:val="top"/>
          </w:tcPr>
          <w:p>
            <w:pPr>
              <w:pStyle w:val="2"/>
              <w:keepNext w:val="0"/>
              <w:keepLines w:val="0"/>
              <w:widowControl/>
              <w:suppressLineNumbers w:val="0"/>
              <w:jc w:val="center"/>
            </w:pPr>
            <w:r>
              <w:rPr>
                <w:rFonts w:hint="eastAsia" w:ascii="宋体" w:hAnsi="宋体" w:eastAsia="宋体" w:cs="宋体"/>
                <w:sz w:val="28"/>
                <w:szCs w:val="2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870"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3</w:t>
            </w:r>
          </w:p>
        </w:tc>
        <w:tc>
          <w:tcPr>
            <w:tcW w:w="2970"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涵洞及桥梁加固费</w:t>
            </w:r>
          </w:p>
        </w:tc>
        <w:tc>
          <w:tcPr>
            <w:tcW w:w="3015"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 </w:t>
            </w:r>
          </w:p>
        </w:tc>
        <w:tc>
          <w:tcPr>
            <w:tcW w:w="1845" w:type="dxa"/>
            <w:tcBorders>
              <w:top w:val="single" w:color="auto" w:sz="8" w:space="0"/>
              <w:left w:val="single" w:color="auto" w:sz="8" w:space="0"/>
              <w:bottom w:val="single" w:color="auto" w:sz="8" w:space="0"/>
              <w:right w:val="single" w:color="auto" w:sz="8" w:space="0"/>
            </w:tcBorders>
            <w:shd w:val="clear" w:color="auto" w:fill="auto"/>
            <w:vAlign w:val="center"/>
          </w:tcPr>
          <w:p>
            <w:pPr>
              <w:pStyle w:val="2"/>
              <w:keepNext w:val="0"/>
              <w:keepLines w:val="0"/>
              <w:widowControl/>
              <w:suppressLineNumbers w:val="0"/>
              <w:jc w:val="center"/>
            </w:pPr>
            <w:r>
              <w:rPr>
                <w:rFonts w:hint="eastAsia" w:ascii="宋体" w:hAnsi="宋体" w:eastAsia="宋体" w:cs="宋体"/>
                <w:sz w:val="28"/>
                <w:szCs w:val="28"/>
              </w:rPr>
              <w:t> </w:t>
            </w:r>
          </w:p>
        </w:tc>
        <w:tc>
          <w:tcPr>
            <w:tcW w:w="1725" w:type="dxa"/>
            <w:vMerge w:val="continue"/>
            <w:tcBorders>
              <w:top w:val="single" w:color="auto" w:sz="8" w:space="0"/>
              <w:left w:val="single" w:color="auto" w:sz="8" w:space="0"/>
              <w:bottom w:val="single" w:color="auto" w:sz="8" w:space="0"/>
              <w:right w:val="single" w:color="auto" w:sz="8" w:space="0"/>
            </w:tcBorders>
            <w:shd w:val="clear" w:color="auto" w:fill="auto"/>
            <w:vAlign w:val="center"/>
          </w:tcPr>
          <w:p>
            <w:pPr>
              <w:jc w:val="center"/>
              <w:rPr>
                <w:rFonts w:hint="eastAsia" w:ascii="微软雅黑" w:hAnsi="微软雅黑" w:eastAsia="微软雅黑" w:cs="微软雅黑"/>
                <w:color w:val="2B2B2B"/>
                <w:sz w:val="19"/>
                <w:szCs w:val="19"/>
              </w:rPr>
            </w:pPr>
          </w:p>
        </w:tc>
        <w:tc>
          <w:tcPr>
            <w:tcW w:w="1545" w:type="dxa"/>
            <w:tcBorders>
              <w:top w:val="single" w:color="auto" w:sz="8" w:space="0"/>
              <w:left w:val="single" w:color="auto" w:sz="8" w:space="0"/>
              <w:bottom w:val="single" w:color="auto" w:sz="8" w:space="0"/>
              <w:right w:val="single" w:color="auto" w:sz="8" w:space="0"/>
            </w:tcBorders>
            <w:shd w:val="clear" w:color="auto" w:fill="auto"/>
            <w:vAlign w:val="top"/>
          </w:tcPr>
          <w:p>
            <w:pPr>
              <w:pStyle w:val="2"/>
              <w:keepNext w:val="0"/>
              <w:keepLines w:val="0"/>
              <w:widowControl/>
              <w:suppressLineNumbers w:val="0"/>
              <w:jc w:val="center"/>
            </w:pPr>
            <w:r>
              <w:rPr>
                <w:rFonts w:hint="eastAsia" w:ascii="宋体" w:hAnsi="宋体" w:eastAsia="宋体" w:cs="宋体"/>
                <w:sz w:val="28"/>
                <w:szCs w:val="2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jc w:val="center"/>
        </w:trPr>
        <w:tc>
          <w:tcPr>
            <w:tcW w:w="12015" w:type="dxa"/>
            <w:gridSpan w:val="6"/>
            <w:tcBorders>
              <w:top w:val="single" w:color="auto" w:sz="8" w:space="0"/>
              <w:left w:val="single" w:color="auto" w:sz="8" w:space="0"/>
              <w:bottom w:val="single" w:color="auto" w:sz="8" w:space="0"/>
              <w:right w:val="single" w:color="auto" w:sz="8" w:space="0"/>
            </w:tcBorders>
            <w:shd w:val="clear" w:color="auto" w:fill="auto"/>
            <w:vAlign w:val="top"/>
          </w:tcPr>
          <w:p>
            <w:pPr>
              <w:pStyle w:val="2"/>
              <w:keepNext w:val="0"/>
              <w:keepLines w:val="0"/>
              <w:widowControl/>
              <w:suppressLineNumbers w:val="0"/>
              <w:ind w:left="0" w:firstLine="560"/>
              <w:jc w:val="center"/>
            </w:pPr>
            <w:r>
              <w:rPr>
                <w:rFonts w:hint="eastAsia" w:ascii="宋体" w:hAnsi="宋体" w:eastAsia="宋体" w:cs="宋体"/>
                <w:color w:val="000000"/>
                <w:sz w:val="28"/>
                <w:szCs w:val="28"/>
              </w:rPr>
              <w:t> </w:t>
            </w:r>
          </w:p>
          <w:p>
            <w:pPr>
              <w:pStyle w:val="2"/>
              <w:keepNext w:val="0"/>
              <w:keepLines w:val="0"/>
              <w:widowControl/>
              <w:suppressLineNumbers w:val="0"/>
              <w:ind w:left="0" w:firstLine="560"/>
              <w:jc w:val="center"/>
            </w:pPr>
            <w:r>
              <w:rPr>
                <w:rFonts w:hint="eastAsia" w:ascii="宋体" w:hAnsi="宋体" w:eastAsia="宋体" w:cs="宋体"/>
                <w:color w:val="000000"/>
                <w:sz w:val="28"/>
                <w:szCs w:val="28"/>
              </w:rPr>
              <w:t>注：1、《中华人民共和国公路法》第四十五条“跨越、穿越公路修建桥梁、渡槽或者架设、埋设管线等设施的，以及在公路用地范围内架设、埋设管线、电缆等设施的，应当事先经有关交通主管部门同意，影响交通安全的，还须征得有关公安机关的同意；新修建、架设或者埋设的设施应当符合公路工程技术标准的要求。对公路造成损坏的，应当按照损坏程度给予补偿。”、五十六条“除公路防护、养护需要外，禁止在公路两侧的建筑控制区内修建筑物和地面构筑物；需要在建筑控制区内埋设管线、电缆等设施的，应当事先经县级以上地方人民政府交通主管部门批准”的规定；上跨净高大于8米，电力设施净高大于12米；</w:t>
            </w:r>
          </w:p>
          <w:p>
            <w:pPr>
              <w:pStyle w:val="2"/>
              <w:keepNext w:val="0"/>
              <w:keepLines w:val="0"/>
              <w:widowControl/>
              <w:suppressLineNumbers w:val="0"/>
              <w:ind w:left="0" w:firstLine="1120"/>
              <w:jc w:val="center"/>
            </w:pPr>
            <w:r>
              <w:rPr>
                <w:rFonts w:hint="eastAsia" w:ascii="宋体" w:hAnsi="宋体" w:eastAsia="宋体" w:cs="宋体"/>
                <w:color w:val="000000"/>
                <w:sz w:val="28"/>
                <w:szCs w:val="28"/>
              </w:rPr>
              <w:t>2、非公路运输标志</w:t>
            </w:r>
            <w:r>
              <w:rPr>
                <w:rFonts w:hint="eastAsia" w:ascii="宋体" w:hAnsi="宋体" w:eastAsia="宋体" w:cs="宋体"/>
                <w:sz w:val="28"/>
                <w:szCs w:val="28"/>
              </w:rPr>
              <w:t>牌按其牌面计算面积。</w:t>
            </w:r>
          </w:p>
        </w:tc>
      </w:tr>
    </w:tbl>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E22AEC"/>
    <w:multiLevelType w:val="singleLevel"/>
    <w:tmpl w:val="CFE22AEC"/>
    <w:lvl w:ilvl="0" w:tentative="0">
      <w:start w:val="1"/>
      <w:numFmt w:val="decimal"/>
      <w:suff w:val="nothing"/>
      <w:lvlText w:val="%1、"/>
      <w:lvlJc w:val="left"/>
    </w:lvl>
  </w:abstractNum>
  <w:abstractNum w:abstractNumId="1">
    <w:nsid w:val="6B1CCCED"/>
    <w:multiLevelType w:val="singleLevel"/>
    <w:tmpl w:val="6B1CCCED"/>
    <w:lvl w:ilvl="0" w:tentative="0">
      <w:start w:val="3"/>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A56046"/>
    <w:rsid w:val="0E7C13B9"/>
    <w:rsid w:val="165A782D"/>
    <w:rsid w:val="1BCE2529"/>
    <w:rsid w:val="27741EDB"/>
    <w:rsid w:val="3C7E6D38"/>
    <w:rsid w:val="592344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color w:val="2B2B2B"/>
      <w:kern w:val="0"/>
      <w:sz w:val="24"/>
      <w:lang w:val="en-US" w:eastAsia="zh-CN" w:bidi="ar"/>
    </w:rPr>
  </w:style>
  <w:style w:type="character" w:styleId="5">
    <w:name w:val="FollowedHyperlink"/>
    <w:basedOn w:val="4"/>
    <w:qFormat/>
    <w:uiPriority w:val="0"/>
    <w:rPr>
      <w:color w:val="000000"/>
      <w:u w:val="none"/>
    </w:rPr>
  </w:style>
  <w:style w:type="character" w:styleId="6">
    <w:name w:val="Emphasis"/>
    <w:basedOn w:val="4"/>
    <w:qFormat/>
    <w:uiPriority w:val="0"/>
  </w:style>
  <w:style w:type="character" w:styleId="7">
    <w:name w:val="HTML Definition"/>
    <w:basedOn w:val="4"/>
    <w:qFormat/>
    <w:uiPriority w:val="0"/>
  </w:style>
  <w:style w:type="character" w:styleId="8">
    <w:name w:val="HTML Acronym"/>
    <w:basedOn w:val="4"/>
    <w:qFormat/>
    <w:uiPriority w:val="0"/>
  </w:style>
  <w:style w:type="character" w:styleId="9">
    <w:name w:val="HTML Variable"/>
    <w:basedOn w:val="4"/>
    <w:qFormat/>
    <w:uiPriority w:val="0"/>
  </w:style>
  <w:style w:type="character" w:styleId="10">
    <w:name w:val="Hyperlink"/>
    <w:basedOn w:val="4"/>
    <w:qFormat/>
    <w:uiPriority w:val="0"/>
    <w:rPr>
      <w:color w:val="000000"/>
      <w:u w:val="none"/>
    </w:rPr>
  </w:style>
  <w:style w:type="character" w:styleId="11">
    <w:name w:val="HTML Code"/>
    <w:basedOn w:val="4"/>
    <w:qFormat/>
    <w:uiPriority w:val="0"/>
    <w:rPr>
      <w:rFonts w:ascii="Courier New" w:hAnsi="Courier New"/>
      <w:sz w:val="20"/>
    </w:rPr>
  </w:style>
  <w:style w:type="character" w:styleId="12">
    <w:name w:val="HTML Cite"/>
    <w:basedOn w:val="4"/>
    <w:qFormat/>
    <w:uiPriority w:val="0"/>
  </w:style>
  <w:style w:type="character" w:customStyle="1" w:styleId="13">
    <w:name w:val="bds_nopic"/>
    <w:basedOn w:val="4"/>
    <w:qFormat/>
    <w:uiPriority w:val="0"/>
  </w:style>
  <w:style w:type="character" w:customStyle="1" w:styleId="14">
    <w:name w:val="bds_nopic1"/>
    <w:basedOn w:val="4"/>
    <w:qFormat/>
    <w:uiPriority w:val="0"/>
  </w:style>
  <w:style w:type="character" w:customStyle="1" w:styleId="15">
    <w:name w:val="bds_nopic2"/>
    <w:basedOn w:val="4"/>
    <w:qFormat/>
    <w:uiPriority w:val="0"/>
  </w:style>
  <w:style w:type="character" w:customStyle="1" w:styleId="16">
    <w:name w:val="bds_more"/>
    <w:basedOn w:val="4"/>
    <w:qFormat/>
    <w:uiPriority w:val="0"/>
  </w:style>
  <w:style w:type="character" w:customStyle="1" w:styleId="17">
    <w:name w:val="bds_more1"/>
    <w:basedOn w:val="4"/>
    <w:qFormat/>
    <w:uiPriority w:val="0"/>
    <w:rPr>
      <w:rFonts w:hint="eastAsia" w:ascii="宋体" w:hAnsi="宋体" w:eastAsia="宋体" w:cs="宋体"/>
    </w:rPr>
  </w:style>
  <w:style w:type="character" w:customStyle="1" w:styleId="18">
    <w:name w:val="bds_more2"/>
    <w:basedOn w:val="4"/>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19</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Administrator</cp:lastModifiedBy>
  <cp:lastPrinted>2020-01-07T06:55:00Z</cp:lastPrinted>
  <dcterms:modified xsi:type="dcterms:W3CDTF">2020-11-24T02:15:08Z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