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5E" w:rsidRDefault="00CC2B5E">
      <w:pPr>
        <w:jc w:val="left"/>
        <w:rPr>
          <w:rFonts w:ascii="宋体" w:hAnsi="宋体"/>
          <w:color w:val="000000"/>
          <w:sz w:val="24"/>
          <w:szCs w:val="24"/>
        </w:rPr>
      </w:pPr>
    </w:p>
    <w:p w:rsidR="00CC2B5E" w:rsidRDefault="00107262">
      <w:pPr>
        <w:jc w:val="center"/>
        <w:rPr>
          <w:rFonts w:ascii="宋体" w:hAnsi="宋体"/>
          <w:color w:val="000000"/>
          <w:sz w:val="40"/>
          <w:szCs w:val="24"/>
        </w:rPr>
      </w:pPr>
      <w:r>
        <w:rPr>
          <w:rFonts w:ascii="宋体" w:hAnsi="宋体" w:hint="eastAsia"/>
          <w:color w:val="000000"/>
          <w:sz w:val="40"/>
          <w:szCs w:val="24"/>
        </w:rPr>
        <w:t>潼关县</w:t>
      </w:r>
      <w:r>
        <w:rPr>
          <w:rFonts w:ascii="宋体" w:hAnsi="宋体" w:hint="eastAsia"/>
          <w:color w:val="000000"/>
          <w:sz w:val="40"/>
          <w:szCs w:val="24"/>
        </w:rPr>
        <w:t>2024</w:t>
      </w:r>
      <w:r>
        <w:rPr>
          <w:rFonts w:ascii="宋体" w:hAnsi="宋体" w:hint="eastAsia"/>
          <w:color w:val="000000"/>
          <w:sz w:val="40"/>
          <w:szCs w:val="24"/>
        </w:rPr>
        <w:t>年农村义务教育学生营养</w:t>
      </w:r>
    </w:p>
    <w:p w:rsidR="00CC2B5E" w:rsidRDefault="00107262">
      <w:pPr>
        <w:jc w:val="center"/>
        <w:rPr>
          <w:rFonts w:ascii="宋体" w:hAnsi="宋体"/>
          <w:color w:val="000000"/>
          <w:sz w:val="40"/>
          <w:szCs w:val="24"/>
        </w:rPr>
      </w:pPr>
      <w:r>
        <w:rPr>
          <w:rFonts w:ascii="宋体" w:hAnsi="宋体" w:hint="eastAsia"/>
          <w:color w:val="000000"/>
          <w:sz w:val="40"/>
          <w:szCs w:val="24"/>
        </w:rPr>
        <w:t>改善计划采购项目</w:t>
      </w:r>
      <w:r>
        <w:rPr>
          <w:rFonts w:ascii="宋体" w:hAnsi="宋体" w:hint="eastAsia"/>
          <w:color w:val="000000"/>
          <w:sz w:val="40"/>
          <w:szCs w:val="24"/>
        </w:rPr>
        <w:t>（</w:t>
      </w:r>
      <w:r>
        <w:rPr>
          <w:rFonts w:ascii="宋体" w:hAnsi="宋体" w:hint="eastAsia"/>
          <w:color w:val="000000"/>
          <w:sz w:val="40"/>
          <w:szCs w:val="24"/>
        </w:rPr>
        <w:t>四次）</w:t>
      </w:r>
    </w:p>
    <w:p w:rsidR="00CC2B5E" w:rsidRDefault="00107262">
      <w:pPr>
        <w:jc w:val="center"/>
        <w:rPr>
          <w:rFonts w:ascii="宋体" w:hAnsi="宋体"/>
          <w:color w:val="000000"/>
          <w:sz w:val="40"/>
          <w:szCs w:val="24"/>
        </w:rPr>
      </w:pPr>
      <w:r>
        <w:rPr>
          <w:rFonts w:ascii="宋体" w:hAnsi="宋体" w:hint="eastAsia"/>
          <w:color w:val="000000"/>
          <w:sz w:val="40"/>
          <w:szCs w:val="24"/>
        </w:rPr>
        <w:t>采购需求</w:t>
      </w:r>
    </w:p>
    <w:p w:rsidR="00CC2B5E" w:rsidRDefault="00107262">
      <w:pPr>
        <w:jc w:val="left"/>
        <w:rPr>
          <w:rFonts w:ascii="宋体" w:hAnsi="宋体"/>
          <w:b/>
          <w:bCs/>
          <w:color w:val="000000"/>
          <w:sz w:val="28"/>
          <w:szCs w:val="24"/>
        </w:rPr>
      </w:pPr>
      <w:r>
        <w:rPr>
          <w:rFonts w:ascii="宋体" w:hAnsi="宋体" w:hint="eastAsia"/>
          <w:b/>
          <w:bCs/>
          <w:color w:val="000000"/>
          <w:sz w:val="28"/>
          <w:szCs w:val="24"/>
        </w:rPr>
        <w:t>一、基本要求</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、功能要求：学生营养改善计划所需的大肉。</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、采购项目需要落实的政府采购政策：</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《关于进一步加大政府采购支持中小企业力度的通知》（财库〔</w:t>
      </w:r>
      <w:r>
        <w:rPr>
          <w:rFonts w:ascii="宋体" w:hAnsi="宋体" w:hint="eastAsia"/>
          <w:color w:val="000000"/>
          <w:sz w:val="24"/>
          <w:szCs w:val="24"/>
        </w:rPr>
        <w:t>2022</w:t>
      </w:r>
      <w:r>
        <w:rPr>
          <w:rFonts w:ascii="宋体" w:hAnsi="宋体" w:hint="eastAsia"/>
          <w:color w:val="000000"/>
          <w:sz w:val="24"/>
          <w:szCs w:val="24"/>
        </w:rPr>
        <w:t>〕</w:t>
      </w:r>
      <w:r>
        <w:rPr>
          <w:rFonts w:ascii="宋体" w:hAnsi="宋体" w:hint="eastAsia"/>
          <w:color w:val="000000"/>
          <w:sz w:val="24"/>
          <w:szCs w:val="24"/>
        </w:rPr>
        <w:t>19</w:t>
      </w:r>
      <w:r>
        <w:rPr>
          <w:rFonts w:ascii="宋体" w:hAnsi="宋体" w:hint="eastAsia"/>
          <w:color w:val="000000"/>
          <w:sz w:val="24"/>
          <w:szCs w:val="24"/>
        </w:rPr>
        <w:t>号）；</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关于印发《政府采购促进中小企业发展管理办法》的通知（财库〔</w:t>
      </w:r>
      <w:r>
        <w:rPr>
          <w:rFonts w:ascii="宋体" w:hAnsi="宋体" w:hint="eastAsia"/>
          <w:color w:val="000000"/>
          <w:sz w:val="24"/>
          <w:szCs w:val="24"/>
        </w:rPr>
        <w:t>2020</w:t>
      </w:r>
      <w:r>
        <w:rPr>
          <w:rFonts w:ascii="宋体" w:hAnsi="宋体" w:hint="eastAsia"/>
          <w:color w:val="000000"/>
          <w:sz w:val="24"/>
          <w:szCs w:val="24"/>
        </w:rPr>
        <w:t>〕</w:t>
      </w:r>
      <w:r>
        <w:rPr>
          <w:rFonts w:ascii="宋体" w:hAnsi="宋体" w:hint="eastAsia"/>
          <w:color w:val="000000"/>
          <w:sz w:val="24"/>
          <w:szCs w:val="24"/>
        </w:rPr>
        <w:t>46</w:t>
      </w:r>
      <w:r>
        <w:rPr>
          <w:rFonts w:ascii="宋体" w:hAnsi="宋体" w:hint="eastAsia"/>
          <w:color w:val="000000"/>
          <w:sz w:val="24"/>
          <w:szCs w:val="24"/>
        </w:rPr>
        <w:t>号）；</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《财政部司法部关于政府采购支持监狱企业发展有关问题的通知》（财库〔</w:t>
      </w:r>
      <w:r>
        <w:rPr>
          <w:rFonts w:ascii="宋体" w:hAnsi="宋体" w:hint="eastAsia"/>
          <w:color w:val="000000"/>
          <w:sz w:val="24"/>
          <w:szCs w:val="24"/>
        </w:rPr>
        <w:t>2014</w:t>
      </w:r>
      <w:r>
        <w:rPr>
          <w:rFonts w:ascii="宋体" w:hAnsi="宋体" w:hint="eastAsia"/>
          <w:color w:val="000000"/>
          <w:sz w:val="24"/>
          <w:szCs w:val="24"/>
        </w:rPr>
        <w:t>〕</w:t>
      </w:r>
      <w:r>
        <w:rPr>
          <w:rFonts w:ascii="宋体" w:hAnsi="宋体" w:hint="eastAsia"/>
          <w:color w:val="000000"/>
          <w:sz w:val="24"/>
          <w:szCs w:val="24"/>
        </w:rPr>
        <w:t>68</w:t>
      </w:r>
      <w:r>
        <w:rPr>
          <w:rFonts w:ascii="宋体" w:hAnsi="宋体" w:hint="eastAsia"/>
          <w:color w:val="000000"/>
          <w:sz w:val="24"/>
          <w:szCs w:val="24"/>
        </w:rPr>
        <w:t>号）；</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《国务院办公厅关于建立政府强制采购节能产品制度的通知》（国办发〔</w:t>
      </w:r>
      <w:r>
        <w:rPr>
          <w:rFonts w:ascii="宋体" w:hAnsi="宋体" w:hint="eastAsia"/>
          <w:color w:val="000000"/>
          <w:sz w:val="24"/>
          <w:szCs w:val="24"/>
        </w:rPr>
        <w:t>2007</w:t>
      </w:r>
      <w:r>
        <w:rPr>
          <w:rFonts w:ascii="宋体" w:hAnsi="宋体" w:hint="eastAsia"/>
          <w:color w:val="000000"/>
          <w:sz w:val="24"/>
          <w:szCs w:val="24"/>
        </w:rPr>
        <w:t>〕</w:t>
      </w:r>
      <w:r>
        <w:rPr>
          <w:rFonts w:ascii="宋体" w:hAnsi="宋体" w:hint="eastAsia"/>
          <w:color w:val="000000"/>
          <w:sz w:val="24"/>
          <w:szCs w:val="24"/>
        </w:rPr>
        <w:t>51</w:t>
      </w:r>
      <w:r>
        <w:rPr>
          <w:rFonts w:ascii="宋体" w:hAnsi="宋体" w:hint="eastAsia"/>
          <w:color w:val="000000"/>
          <w:sz w:val="24"/>
          <w:szCs w:val="24"/>
        </w:rPr>
        <w:t>号）；</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《环境标志产品政府采购实施的意见》（财库</w:t>
      </w:r>
      <w:r>
        <w:rPr>
          <w:rFonts w:ascii="宋体" w:hAnsi="宋体" w:hint="eastAsia"/>
          <w:color w:val="000000"/>
          <w:sz w:val="24"/>
          <w:szCs w:val="24"/>
        </w:rPr>
        <w:t>[2006]90</w:t>
      </w:r>
      <w:r>
        <w:rPr>
          <w:rFonts w:ascii="宋体" w:hAnsi="宋体" w:hint="eastAsia"/>
          <w:color w:val="000000"/>
          <w:sz w:val="24"/>
          <w:szCs w:val="24"/>
        </w:rPr>
        <w:t>号）；</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《节能产品政府采购实施意见》（财库</w:t>
      </w:r>
      <w:r>
        <w:rPr>
          <w:rFonts w:ascii="宋体" w:hAnsi="宋体" w:hint="eastAsia"/>
          <w:color w:val="000000"/>
          <w:sz w:val="24"/>
          <w:szCs w:val="24"/>
        </w:rPr>
        <w:t>[2004]185</w:t>
      </w:r>
      <w:r>
        <w:rPr>
          <w:rFonts w:ascii="宋体" w:hAnsi="宋体" w:hint="eastAsia"/>
          <w:color w:val="000000"/>
          <w:sz w:val="24"/>
          <w:szCs w:val="24"/>
        </w:rPr>
        <w:t>号）；</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《关于促进残疾人就业政府采购政策的通知》（财库〔</w:t>
      </w:r>
      <w:r>
        <w:rPr>
          <w:rFonts w:ascii="宋体" w:hAnsi="宋体" w:hint="eastAsia"/>
          <w:color w:val="000000"/>
          <w:sz w:val="24"/>
          <w:szCs w:val="24"/>
        </w:rPr>
        <w:t>2017</w:t>
      </w:r>
      <w:r>
        <w:rPr>
          <w:rFonts w:ascii="宋体" w:hAnsi="宋体" w:hint="eastAsia"/>
          <w:color w:val="000000"/>
          <w:sz w:val="24"/>
          <w:szCs w:val="24"/>
        </w:rPr>
        <w:t>〕</w:t>
      </w:r>
      <w:r>
        <w:rPr>
          <w:rFonts w:ascii="宋体" w:hAnsi="宋体" w:hint="eastAsia"/>
          <w:color w:val="000000"/>
          <w:sz w:val="24"/>
          <w:szCs w:val="24"/>
        </w:rPr>
        <w:t>141</w:t>
      </w:r>
      <w:r>
        <w:rPr>
          <w:rFonts w:ascii="宋体" w:hAnsi="宋体" w:hint="eastAsia"/>
          <w:color w:val="000000"/>
          <w:sz w:val="24"/>
          <w:szCs w:val="24"/>
        </w:rPr>
        <w:t>号）；</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(8)</w:t>
      </w:r>
      <w:r>
        <w:rPr>
          <w:rFonts w:ascii="宋体" w:hAnsi="宋体" w:hint="eastAsia"/>
          <w:color w:val="000000"/>
          <w:sz w:val="24"/>
          <w:szCs w:val="24"/>
        </w:rPr>
        <w:t>《财政部、发展改革委、生态环境部、市场监管总局关于调整优化节能产品、环境标志产品政府采购执行机制的通知》</w:t>
      </w:r>
      <w:r>
        <w:rPr>
          <w:rFonts w:ascii="宋体" w:hAnsi="宋体" w:hint="eastAsia"/>
          <w:color w:val="000000"/>
          <w:sz w:val="24"/>
          <w:szCs w:val="24"/>
        </w:rPr>
        <w:t>(</w:t>
      </w:r>
      <w:r>
        <w:rPr>
          <w:rFonts w:ascii="宋体" w:hAnsi="宋体" w:hint="eastAsia"/>
          <w:color w:val="000000"/>
          <w:sz w:val="24"/>
          <w:szCs w:val="24"/>
        </w:rPr>
        <w:t>财库〔</w:t>
      </w:r>
      <w:r>
        <w:rPr>
          <w:rFonts w:ascii="宋体" w:hAnsi="宋体" w:hint="eastAsia"/>
          <w:color w:val="000000"/>
          <w:sz w:val="24"/>
          <w:szCs w:val="24"/>
        </w:rPr>
        <w:t>2019</w:t>
      </w:r>
      <w:r>
        <w:rPr>
          <w:rFonts w:ascii="宋体" w:hAnsi="宋体" w:hint="eastAsia"/>
          <w:color w:val="000000"/>
          <w:sz w:val="24"/>
          <w:szCs w:val="24"/>
        </w:rPr>
        <w:t>〕</w:t>
      </w:r>
      <w:r>
        <w:rPr>
          <w:rFonts w:ascii="宋体" w:hAnsi="宋体" w:hint="eastAsia"/>
          <w:color w:val="000000"/>
          <w:sz w:val="24"/>
          <w:szCs w:val="24"/>
        </w:rPr>
        <w:t>9</w:t>
      </w:r>
      <w:r>
        <w:rPr>
          <w:rFonts w:ascii="宋体" w:hAnsi="宋体" w:hint="eastAsia"/>
          <w:color w:val="000000"/>
          <w:sz w:val="24"/>
          <w:szCs w:val="24"/>
        </w:rPr>
        <w:t>号文件</w:t>
      </w:r>
      <w:r>
        <w:rPr>
          <w:rFonts w:ascii="宋体" w:hAnsi="宋体" w:hint="eastAsia"/>
          <w:color w:val="000000"/>
          <w:sz w:val="24"/>
          <w:szCs w:val="24"/>
        </w:rPr>
        <w:t>)</w:t>
      </w:r>
      <w:r>
        <w:rPr>
          <w:rFonts w:ascii="宋体" w:hAnsi="宋体" w:hint="eastAsia"/>
          <w:color w:val="000000"/>
          <w:sz w:val="24"/>
          <w:szCs w:val="24"/>
        </w:rPr>
        <w:t>；</w:t>
      </w:r>
    </w:p>
    <w:p w:rsidR="00CC2B5E" w:rsidRDefault="00107262">
      <w:pPr>
        <w:spacing w:line="480" w:lineRule="auto"/>
        <w:jc w:val="left"/>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《陕西省中小企业政府采购信用融资办法》（陕财办采〔</w:t>
      </w:r>
      <w:r>
        <w:rPr>
          <w:rFonts w:ascii="宋体" w:hAnsi="宋体" w:hint="eastAsia"/>
          <w:color w:val="000000"/>
          <w:sz w:val="24"/>
          <w:szCs w:val="24"/>
        </w:rPr>
        <w:t>2018</w:t>
      </w:r>
      <w:r>
        <w:rPr>
          <w:rFonts w:ascii="宋体" w:hAnsi="宋体" w:hint="eastAsia"/>
          <w:color w:val="000000"/>
          <w:sz w:val="24"/>
          <w:szCs w:val="24"/>
        </w:rPr>
        <w:t>〕</w:t>
      </w:r>
      <w:r>
        <w:rPr>
          <w:rFonts w:ascii="宋体" w:hAnsi="宋体" w:hint="eastAsia"/>
          <w:color w:val="000000"/>
          <w:sz w:val="24"/>
          <w:szCs w:val="24"/>
        </w:rPr>
        <w:t>23</w:t>
      </w:r>
      <w:r>
        <w:rPr>
          <w:rFonts w:ascii="宋体" w:hAnsi="宋体" w:hint="eastAsia"/>
          <w:color w:val="000000"/>
          <w:sz w:val="24"/>
          <w:szCs w:val="24"/>
        </w:rPr>
        <w:t>号）；</w:t>
      </w:r>
    </w:p>
    <w:p w:rsidR="00CC2B5E" w:rsidRDefault="00107262">
      <w:pPr>
        <w:spacing w:line="480" w:lineRule="auto"/>
        <w:jc w:val="left"/>
        <w:rPr>
          <w:rFonts w:ascii="宋体" w:hAnsi="宋体"/>
          <w:sz w:val="24"/>
          <w:szCs w:val="24"/>
        </w:rPr>
      </w:pPr>
      <w:r>
        <w:rPr>
          <w:rFonts w:ascii="宋体" w:hAnsi="宋体" w:hint="eastAsia"/>
          <w:color w:val="000000"/>
          <w:sz w:val="24"/>
          <w:szCs w:val="24"/>
        </w:rPr>
        <w:t>(10)</w:t>
      </w:r>
      <w:r>
        <w:rPr>
          <w:rFonts w:ascii="宋体" w:hAnsi="宋体" w:hint="eastAsia"/>
          <w:color w:val="000000"/>
          <w:sz w:val="24"/>
          <w:szCs w:val="24"/>
        </w:rPr>
        <w:t>《陕西省财政厅关于加快推进我省中小企业政府采购信用融资工作的通知》</w:t>
      </w:r>
      <w:r>
        <w:rPr>
          <w:sz w:val="24"/>
          <w:szCs w:val="24"/>
        </w:rPr>
        <w:t>（陕财办采〔</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 xml:space="preserve">15 </w:t>
      </w:r>
      <w:r>
        <w:rPr>
          <w:rFonts w:ascii="宋体" w:hAnsi="宋体" w:hint="eastAsia"/>
          <w:sz w:val="24"/>
          <w:szCs w:val="24"/>
        </w:rPr>
        <w:t>号）；</w:t>
      </w:r>
    </w:p>
    <w:p w:rsidR="00CC2B5E" w:rsidRDefault="00107262">
      <w:pPr>
        <w:spacing w:line="480" w:lineRule="auto"/>
        <w:jc w:val="left"/>
        <w:rPr>
          <w:rFonts w:ascii="宋体" w:hAnsi="宋体"/>
          <w:sz w:val="24"/>
          <w:szCs w:val="24"/>
        </w:rPr>
      </w:pPr>
      <w:r>
        <w:rPr>
          <w:rFonts w:ascii="宋体" w:hAnsi="宋体" w:hint="eastAsia"/>
          <w:sz w:val="24"/>
          <w:szCs w:val="24"/>
        </w:rPr>
        <w:t>(11)</w:t>
      </w:r>
      <w:r>
        <w:rPr>
          <w:rFonts w:ascii="宋体" w:hAnsi="宋体" w:hint="eastAsia"/>
          <w:sz w:val="24"/>
          <w:szCs w:val="24"/>
        </w:rPr>
        <w:t>《财政部农业农村部国家乡村振兴局关于运用政府采购政策支持乡村产业振兴的通知》（财库〔</w:t>
      </w:r>
      <w:r>
        <w:rPr>
          <w:rFonts w:ascii="宋体" w:hAnsi="宋体" w:hint="eastAsia"/>
          <w:sz w:val="24"/>
          <w:szCs w:val="24"/>
        </w:rPr>
        <w:t>2021</w:t>
      </w:r>
      <w:r>
        <w:rPr>
          <w:rFonts w:ascii="宋体" w:hAnsi="宋体" w:hint="eastAsia"/>
          <w:sz w:val="24"/>
          <w:szCs w:val="24"/>
        </w:rPr>
        <w:t>〕</w:t>
      </w:r>
      <w:r>
        <w:rPr>
          <w:rFonts w:ascii="宋体" w:hAnsi="宋体" w:hint="eastAsia"/>
          <w:sz w:val="24"/>
          <w:szCs w:val="24"/>
        </w:rPr>
        <w:t xml:space="preserve">19 </w:t>
      </w:r>
      <w:r>
        <w:rPr>
          <w:rFonts w:ascii="宋体" w:hAnsi="宋体" w:hint="eastAsia"/>
          <w:sz w:val="24"/>
          <w:szCs w:val="24"/>
        </w:rPr>
        <w:t>号）；</w:t>
      </w:r>
    </w:p>
    <w:p w:rsidR="00CC2B5E" w:rsidRDefault="00107262">
      <w:pPr>
        <w:spacing w:line="480" w:lineRule="auto"/>
        <w:jc w:val="left"/>
        <w:rPr>
          <w:rFonts w:ascii="宋体" w:hAnsi="宋体"/>
          <w:sz w:val="24"/>
          <w:szCs w:val="24"/>
        </w:rPr>
      </w:pPr>
      <w:r>
        <w:rPr>
          <w:rFonts w:ascii="宋体" w:hAnsi="宋体" w:hint="eastAsia"/>
          <w:sz w:val="24"/>
          <w:szCs w:val="24"/>
        </w:rPr>
        <w:lastRenderedPageBreak/>
        <w:t>(12)</w:t>
      </w:r>
      <w:r>
        <w:rPr>
          <w:rFonts w:ascii="宋体" w:hAnsi="宋体" w:hint="eastAsia"/>
          <w:sz w:val="24"/>
          <w:szCs w:val="24"/>
        </w:rPr>
        <w:t>《财政部农业农村部国家乡村振兴局中华全国供销合作总社关于印发</w:t>
      </w:r>
      <w:r>
        <w:rPr>
          <w:rFonts w:ascii="宋体" w:hAnsi="宋体" w:hint="eastAsia"/>
          <w:sz w:val="24"/>
          <w:szCs w:val="24"/>
        </w:rPr>
        <w:t>&lt;</w:t>
      </w:r>
      <w:r>
        <w:rPr>
          <w:rFonts w:ascii="宋体" w:hAnsi="宋体" w:hint="eastAsia"/>
          <w:sz w:val="24"/>
          <w:szCs w:val="24"/>
        </w:rPr>
        <w:t>关于深入开展政府采购脱贫地区农副产品工作推进乡村产业振兴的实施意见</w:t>
      </w:r>
      <w:r>
        <w:rPr>
          <w:rFonts w:ascii="宋体" w:hAnsi="宋体" w:hint="eastAsia"/>
          <w:sz w:val="24"/>
          <w:szCs w:val="24"/>
        </w:rPr>
        <w:t>&gt;</w:t>
      </w:r>
      <w:r>
        <w:rPr>
          <w:rFonts w:ascii="宋体" w:hAnsi="宋体" w:hint="eastAsia"/>
          <w:sz w:val="24"/>
          <w:szCs w:val="24"/>
        </w:rPr>
        <w:t>的通知》（财库〔</w:t>
      </w:r>
      <w:r>
        <w:rPr>
          <w:rFonts w:ascii="宋体" w:hAnsi="宋体" w:hint="eastAsia"/>
          <w:sz w:val="24"/>
          <w:szCs w:val="24"/>
        </w:rPr>
        <w:t>2021</w:t>
      </w:r>
      <w:r>
        <w:rPr>
          <w:rFonts w:ascii="宋体" w:hAnsi="宋体" w:hint="eastAsia"/>
          <w:sz w:val="24"/>
          <w:szCs w:val="24"/>
        </w:rPr>
        <w:t>〕</w:t>
      </w:r>
      <w:r>
        <w:rPr>
          <w:rFonts w:ascii="宋体" w:hAnsi="宋体" w:hint="eastAsia"/>
          <w:sz w:val="24"/>
          <w:szCs w:val="24"/>
        </w:rPr>
        <w:t xml:space="preserve">20 </w:t>
      </w:r>
      <w:r>
        <w:rPr>
          <w:rFonts w:ascii="宋体" w:hAnsi="宋体" w:hint="eastAsia"/>
          <w:sz w:val="24"/>
          <w:szCs w:val="24"/>
        </w:rPr>
        <w:t>号）；</w:t>
      </w:r>
    </w:p>
    <w:p w:rsidR="00CC2B5E" w:rsidRDefault="00107262">
      <w:pPr>
        <w:spacing w:line="480" w:lineRule="auto"/>
        <w:jc w:val="left"/>
        <w:rPr>
          <w:rFonts w:ascii="宋体" w:hAnsi="宋体"/>
          <w:sz w:val="24"/>
          <w:szCs w:val="24"/>
        </w:rPr>
      </w:pPr>
      <w:r>
        <w:rPr>
          <w:rFonts w:ascii="宋体" w:hAnsi="宋体" w:hint="eastAsia"/>
          <w:sz w:val="24"/>
          <w:szCs w:val="24"/>
        </w:rPr>
        <w:t>(13)</w:t>
      </w:r>
      <w:r>
        <w:rPr>
          <w:rFonts w:ascii="宋体" w:hAnsi="宋体" w:hint="eastAsia"/>
          <w:sz w:val="24"/>
          <w:szCs w:val="24"/>
        </w:rPr>
        <w:t>《陕西省财政厅关于进一步落实政府采购支持中小企业相关政策的通知》；陕财办采〔</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号；</w:t>
      </w:r>
    </w:p>
    <w:p w:rsidR="00CC2B5E" w:rsidRDefault="00107262">
      <w:pPr>
        <w:spacing w:line="480" w:lineRule="auto"/>
        <w:jc w:val="left"/>
        <w:rPr>
          <w:rFonts w:ascii="宋体" w:hAnsi="宋体"/>
          <w:sz w:val="24"/>
          <w:szCs w:val="24"/>
        </w:rPr>
      </w:pPr>
      <w:r>
        <w:rPr>
          <w:rFonts w:ascii="宋体" w:hAnsi="宋体" w:hint="eastAsia"/>
          <w:sz w:val="24"/>
          <w:szCs w:val="24"/>
        </w:rPr>
        <w:t>(14)</w:t>
      </w:r>
      <w:r>
        <w:rPr>
          <w:rFonts w:ascii="宋体" w:hAnsi="宋体" w:hint="eastAsia"/>
          <w:sz w:val="24"/>
          <w:szCs w:val="24"/>
        </w:rPr>
        <w:t>《陕西省财政厅关于进一步优化政府采购营商环境有关事项的通知》（陕财办采〔</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号）；</w:t>
      </w:r>
    </w:p>
    <w:p w:rsidR="00CC2B5E" w:rsidRDefault="00107262">
      <w:pPr>
        <w:spacing w:line="480" w:lineRule="auto"/>
        <w:jc w:val="left"/>
        <w:rPr>
          <w:rFonts w:ascii="宋体" w:hAnsi="宋体"/>
          <w:sz w:val="24"/>
          <w:szCs w:val="24"/>
        </w:rPr>
      </w:pPr>
      <w:r>
        <w:rPr>
          <w:rFonts w:ascii="宋体" w:hAnsi="宋体" w:hint="eastAsia"/>
          <w:sz w:val="24"/>
          <w:szCs w:val="24"/>
        </w:rPr>
        <w:t>(15)</w:t>
      </w:r>
      <w:r>
        <w:rPr>
          <w:rFonts w:ascii="宋体" w:hAnsi="宋体" w:hint="eastAsia"/>
          <w:sz w:val="24"/>
          <w:szCs w:val="24"/>
        </w:rPr>
        <w:t>其他需要落实的政府采购政策。</w:t>
      </w:r>
    </w:p>
    <w:p w:rsidR="00CC2B5E" w:rsidRDefault="00107262">
      <w:pPr>
        <w:spacing w:line="480" w:lineRule="auto"/>
        <w:jc w:val="left"/>
        <w:rPr>
          <w:rFonts w:ascii="宋体" w:hAnsi="宋体"/>
          <w:sz w:val="24"/>
          <w:szCs w:val="24"/>
        </w:rPr>
      </w:pPr>
      <w:r>
        <w:rPr>
          <w:rFonts w:ascii="宋体" w:hAnsi="宋体" w:hint="eastAsia"/>
          <w:sz w:val="24"/>
          <w:szCs w:val="24"/>
        </w:rPr>
        <w:t>3</w:t>
      </w:r>
      <w:r>
        <w:rPr>
          <w:rFonts w:ascii="宋体" w:hAnsi="宋体" w:hint="eastAsia"/>
          <w:sz w:val="24"/>
          <w:szCs w:val="24"/>
        </w:rPr>
        <w:t>、服务期限：</w:t>
      </w:r>
    </w:p>
    <w:p w:rsidR="00CC2B5E" w:rsidRDefault="00107262">
      <w:pPr>
        <w:spacing w:line="480" w:lineRule="auto"/>
        <w:ind w:firstLineChars="400" w:firstLine="960"/>
        <w:jc w:val="left"/>
        <w:rPr>
          <w:rFonts w:ascii="宋体" w:hAnsi="宋体"/>
          <w:sz w:val="24"/>
          <w:szCs w:val="24"/>
        </w:rPr>
      </w:pPr>
      <w:r>
        <w:rPr>
          <w:rFonts w:ascii="宋体" w:hAnsi="宋体" w:hint="eastAsia"/>
          <w:sz w:val="24"/>
          <w:szCs w:val="24"/>
        </w:rPr>
        <w:t>约</w:t>
      </w:r>
      <w:r>
        <w:rPr>
          <w:rFonts w:ascii="宋体" w:hAnsi="宋体" w:hint="eastAsia"/>
          <w:sz w:val="24"/>
          <w:szCs w:val="24"/>
        </w:rPr>
        <w:t>36</w:t>
      </w:r>
      <w:r>
        <w:rPr>
          <w:rFonts w:ascii="宋体" w:hAnsi="宋体" w:hint="eastAsia"/>
          <w:sz w:val="24"/>
          <w:szCs w:val="24"/>
        </w:rPr>
        <w:t>周</w:t>
      </w:r>
      <w:r>
        <w:rPr>
          <w:rFonts w:ascii="宋体" w:hAnsi="宋体" w:hint="eastAsia"/>
          <w:sz w:val="24"/>
          <w:szCs w:val="24"/>
        </w:rPr>
        <w:t>/</w:t>
      </w:r>
      <w:r>
        <w:rPr>
          <w:rFonts w:ascii="宋体" w:hAnsi="宋体" w:hint="eastAsia"/>
          <w:sz w:val="24"/>
          <w:szCs w:val="24"/>
        </w:rPr>
        <w:t>学年。</w:t>
      </w:r>
      <w:bookmarkStart w:id="0" w:name="_GoBack"/>
      <w:bookmarkEnd w:id="0"/>
    </w:p>
    <w:p w:rsidR="00CC2B5E" w:rsidRDefault="00107262">
      <w:pPr>
        <w:spacing w:line="480" w:lineRule="auto"/>
        <w:jc w:val="left"/>
        <w:rPr>
          <w:rFonts w:ascii="宋体" w:hAnsi="宋体"/>
          <w:sz w:val="24"/>
          <w:szCs w:val="24"/>
        </w:rPr>
      </w:pPr>
      <w:r>
        <w:rPr>
          <w:rFonts w:ascii="宋体" w:hAnsi="宋体" w:hint="eastAsia"/>
          <w:sz w:val="24"/>
          <w:szCs w:val="24"/>
        </w:rPr>
        <w:t>4</w:t>
      </w:r>
      <w:r>
        <w:rPr>
          <w:rFonts w:ascii="宋体" w:hAnsi="宋体" w:hint="eastAsia"/>
          <w:sz w:val="24"/>
          <w:szCs w:val="24"/>
        </w:rPr>
        <w:t>、服务地点：采购人指定地点</w:t>
      </w:r>
    </w:p>
    <w:p w:rsidR="00CC2B5E" w:rsidRDefault="00107262">
      <w:pPr>
        <w:jc w:val="left"/>
        <w:rPr>
          <w:rFonts w:ascii="宋体" w:hAnsi="宋体"/>
          <w:b/>
          <w:bCs/>
          <w:sz w:val="28"/>
          <w:szCs w:val="24"/>
        </w:rPr>
      </w:pPr>
      <w:r>
        <w:rPr>
          <w:rFonts w:ascii="宋体" w:hAnsi="宋体" w:hint="eastAsia"/>
          <w:b/>
          <w:bCs/>
          <w:sz w:val="28"/>
          <w:szCs w:val="24"/>
        </w:rPr>
        <w:t>二、需执行的国家相关标准、行业标准、地方标准或者其他标准、规范标准</w:t>
      </w:r>
    </w:p>
    <w:p w:rsidR="00CC2B5E" w:rsidRDefault="00107262">
      <w:pPr>
        <w:spacing w:line="480"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、国家现行和相关技术规程；</w:t>
      </w:r>
    </w:p>
    <w:p w:rsidR="00CC2B5E" w:rsidRDefault="00107262">
      <w:pPr>
        <w:spacing w:line="480"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、行业标准、规范；</w:t>
      </w:r>
    </w:p>
    <w:p w:rsidR="00CC2B5E" w:rsidRDefault="00107262">
      <w:pPr>
        <w:spacing w:line="480" w:lineRule="auto"/>
        <w:jc w:val="left"/>
        <w:rPr>
          <w:rFonts w:ascii="宋体" w:hAnsi="宋体"/>
          <w:sz w:val="24"/>
          <w:szCs w:val="24"/>
        </w:rPr>
      </w:pPr>
      <w:r>
        <w:rPr>
          <w:rFonts w:ascii="宋体" w:hAnsi="宋体" w:hint="eastAsia"/>
          <w:sz w:val="24"/>
          <w:szCs w:val="24"/>
        </w:rPr>
        <w:t>3</w:t>
      </w:r>
      <w:r>
        <w:rPr>
          <w:rFonts w:ascii="宋体" w:hAnsi="宋体" w:hint="eastAsia"/>
          <w:sz w:val="24"/>
          <w:szCs w:val="24"/>
        </w:rPr>
        <w:t>、项目所在地行业的标准、规范；</w:t>
      </w:r>
    </w:p>
    <w:p w:rsidR="00CC2B5E" w:rsidRDefault="00107262">
      <w:pPr>
        <w:spacing w:line="480" w:lineRule="auto"/>
        <w:jc w:val="left"/>
        <w:rPr>
          <w:b/>
          <w:bCs/>
          <w:sz w:val="24"/>
          <w:szCs w:val="24"/>
        </w:rPr>
      </w:pPr>
      <w:r>
        <w:rPr>
          <w:rFonts w:ascii="宋体" w:hAnsi="宋体" w:hint="eastAsia"/>
          <w:sz w:val="24"/>
          <w:szCs w:val="24"/>
        </w:rPr>
        <w:t>4</w:t>
      </w:r>
      <w:r>
        <w:rPr>
          <w:rFonts w:ascii="宋体" w:hAnsi="宋体" w:hint="eastAsia"/>
          <w:sz w:val="24"/>
          <w:szCs w:val="24"/>
        </w:rPr>
        <w:t>、采购人的具体要求。</w:t>
      </w:r>
      <w:r>
        <w:rPr>
          <w:rFonts w:ascii="宋体" w:hAnsi="宋体" w:hint="eastAsia"/>
          <w:sz w:val="24"/>
          <w:szCs w:val="24"/>
        </w:rPr>
        <w:t xml:space="preserve"> </w:t>
      </w:r>
    </w:p>
    <w:p w:rsidR="00CC2B5E" w:rsidRDefault="00107262">
      <w:pPr>
        <w:jc w:val="left"/>
        <w:rPr>
          <w:b/>
          <w:bCs/>
          <w:sz w:val="28"/>
          <w:szCs w:val="28"/>
        </w:rPr>
      </w:pPr>
      <w:r>
        <w:rPr>
          <w:b/>
          <w:bCs/>
          <w:sz w:val="28"/>
          <w:szCs w:val="28"/>
        </w:rPr>
        <w:t>三、采购标的数量和规格</w:t>
      </w:r>
    </w:p>
    <w:tbl>
      <w:tblPr>
        <w:tblStyle w:val="a3"/>
        <w:tblpPr w:leftFromText="180" w:rightFromText="180" w:vertAnchor="text" w:horzAnchor="page" w:tblpX="1488" w:tblpY="473"/>
        <w:tblOverlap w:val="never"/>
        <w:tblW w:w="0" w:type="auto"/>
        <w:tblLook w:val="04A0"/>
      </w:tblPr>
      <w:tblGrid>
        <w:gridCol w:w="1301"/>
        <w:gridCol w:w="1710"/>
        <w:gridCol w:w="5803"/>
      </w:tblGrid>
      <w:tr w:rsidR="00CC2B5E">
        <w:tc>
          <w:tcPr>
            <w:tcW w:w="1301" w:type="dxa"/>
            <w:vAlign w:val="center"/>
          </w:tcPr>
          <w:p w:rsidR="00CC2B5E" w:rsidRDefault="00107262">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710" w:type="dxa"/>
            <w:vAlign w:val="center"/>
          </w:tcPr>
          <w:p w:rsidR="00CC2B5E" w:rsidRDefault="00107262">
            <w:pPr>
              <w:widowControl/>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5803" w:type="dxa"/>
          </w:tcPr>
          <w:p w:rsidR="00CC2B5E" w:rsidRDefault="00107262">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参数要求</w:t>
            </w:r>
          </w:p>
        </w:tc>
      </w:tr>
      <w:tr w:rsidR="00CC2B5E">
        <w:tc>
          <w:tcPr>
            <w:tcW w:w="1301" w:type="dxa"/>
            <w:vAlign w:val="center"/>
          </w:tcPr>
          <w:p w:rsidR="00CC2B5E" w:rsidRDefault="00107262">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包</w:t>
            </w:r>
          </w:p>
        </w:tc>
        <w:tc>
          <w:tcPr>
            <w:tcW w:w="1710" w:type="dxa"/>
            <w:vAlign w:val="center"/>
          </w:tcPr>
          <w:p w:rsidR="00CC2B5E" w:rsidRDefault="00107262">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大肉</w:t>
            </w:r>
          </w:p>
        </w:tc>
        <w:tc>
          <w:tcPr>
            <w:tcW w:w="5803" w:type="dxa"/>
          </w:tcPr>
          <w:p w:rsidR="00CC2B5E" w:rsidRDefault="0010726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具有动物防疫条件合格证和肉品品质检验合格证书，产品独立包装，净含量≥</w:t>
            </w:r>
            <w:r>
              <w:rPr>
                <w:rFonts w:asciiTheme="minorEastAsia" w:eastAsiaTheme="minorEastAsia" w:hAnsiTheme="minorEastAsia" w:cstheme="minorEastAsia" w:hint="eastAsia"/>
                <w:sz w:val="24"/>
                <w:szCs w:val="24"/>
              </w:rPr>
              <w:t>10kg/</w:t>
            </w:r>
            <w:r>
              <w:rPr>
                <w:rFonts w:asciiTheme="minorEastAsia" w:eastAsiaTheme="minorEastAsia" w:hAnsiTheme="minorEastAsia" w:cstheme="minorEastAsia" w:hint="eastAsia"/>
                <w:sz w:val="24"/>
                <w:szCs w:val="24"/>
              </w:rPr>
              <w:t>箱，符合国家</w:t>
            </w:r>
            <w:r>
              <w:rPr>
                <w:rFonts w:asciiTheme="minorEastAsia" w:eastAsiaTheme="minorEastAsia" w:hAnsiTheme="minorEastAsia" w:cstheme="minorEastAsia" w:hint="eastAsia"/>
                <w:sz w:val="24"/>
                <w:szCs w:val="24"/>
              </w:rPr>
              <w:t xml:space="preserve"> GB 2707-2016</w:t>
            </w:r>
            <w:r>
              <w:rPr>
                <w:rFonts w:asciiTheme="minorEastAsia" w:eastAsiaTheme="minorEastAsia" w:hAnsiTheme="minorEastAsia" w:cstheme="minorEastAsia" w:hint="eastAsia"/>
                <w:sz w:val="24"/>
                <w:szCs w:val="24"/>
              </w:rPr>
              <w:t>《食品安全国家标准鲜（冻）畜禽产品》的要求，冷链物流；外包装标明生产厂家、生产日期、</w:t>
            </w:r>
            <w:r>
              <w:rPr>
                <w:rFonts w:asciiTheme="minorEastAsia" w:eastAsiaTheme="minorEastAsia" w:hAnsiTheme="minorEastAsia" w:cstheme="minorEastAsia" w:hint="eastAsia"/>
                <w:sz w:val="24"/>
                <w:szCs w:val="24"/>
              </w:rPr>
              <w:lastRenderedPageBreak/>
              <w:t>贮存条件和保质期。</w:t>
            </w:r>
          </w:p>
        </w:tc>
      </w:tr>
    </w:tbl>
    <w:p w:rsidR="00CC2B5E" w:rsidRDefault="00107262">
      <w:pPr>
        <w:jc w:val="left"/>
        <w:rPr>
          <w:b/>
          <w:bCs/>
          <w:sz w:val="28"/>
          <w:szCs w:val="28"/>
        </w:rPr>
      </w:pPr>
      <w:r>
        <w:rPr>
          <w:rFonts w:hint="eastAsia"/>
          <w:b/>
          <w:bCs/>
          <w:sz w:val="28"/>
          <w:szCs w:val="28"/>
        </w:rPr>
        <w:lastRenderedPageBreak/>
        <w:t>四、拟投入本项目的费用测算</w:t>
      </w:r>
      <w:r>
        <w:rPr>
          <w:rFonts w:hint="eastAsia"/>
          <w:b/>
          <w:bCs/>
          <w:sz w:val="28"/>
          <w:szCs w:val="28"/>
        </w:rPr>
        <w:t xml:space="preserve"> </w:t>
      </w:r>
    </w:p>
    <w:p w:rsidR="00CC2B5E" w:rsidRDefault="00107262">
      <w:pPr>
        <w:spacing w:line="480" w:lineRule="auto"/>
        <w:ind w:firstLineChars="200" w:firstLine="480"/>
        <w:rPr>
          <w:b/>
          <w:bCs/>
          <w:sz w:val="28"/>
          <w:szCs w:val="28"/>
        </w:rPr>
      </w:pPr>
      <w:r>
        <w:rPr>
          <w:rFonts w:asciiTheme="minorEastAsia" w:eastAsiaTheme="minorEastAsia" w:hAnsiTheme="minorEastAsia" w:cstheme="minorEastAsia" w:hint="eastAsia"/>
          <w:sz w:val="24"/>
          <w:szCs w:val="24"/>
        </w:rPr>
        <w:t>本次采购预算</w:t>
      </w:r>
      <w:r>
        <w:rPr>
          <w:rFonts w:asciiTheme="minorEastAsia" w:eastAsiaTheme="minorEastAsia" w:hAnsiTheme="minorEastAsia" w:cstheme="minorEastAsia" w:hint="eastAsia"/>
          <w:sz w:val="24"/>
          <w:szCs w:val="24"/>
        </w:rPr>
        <w:t xml:space="preserve"> 387,828.00</w:t>
      </w:r>
      <w:r>
        <w:rPr>
          <w:rFonts w:asciiTheme="minorEastAsia" w:eastAsiaTheme="minorEastAsia" w:hAnsiTheme="minorEastAsia" w:cstheme="minorEastAsia" w:hint="eastAsia"/>
          <w:sz w:val="24"/>
          <w:szCs w:val="24"/>
        </w:rPr>
        <w:t>元，包括本次项目所需的人工费、服务费、管理费、税金等所</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有费用。</w:t>
      </w:r>
    </w:p>
    <w:p w:rsidR="00CC2B5E" w:rsidRDefault="00107262">
      <w:pPr>
        <w:rPr>
          <w:b/>
          <w:bCs/>
          <w:sz w:val="28"/>
          <w:szCs w:val="28"/>
        </w:rPr>
      </w:pPr>
      <w:r>
        <w:rPr>
          <w:rFonts w:hint="eastAsia"/>
          <w:b/>
          <w:bCs/>
          <w:sz w:val="28"/>
          <w:szCs w:val="28"/>
        </w:rPr>
        <w:t>五、服务质量、标准、期限、效率等要求</w:t>
      </w:r>
      <w:r>
        <w:rPr>
          <w:rFonts w:hint="eastAsia"/>
          <w:b/>
          <w:bCs/>
          <w:sz w:val="28"/>
          <w:szCs w:val="28"/>
        </w:rPr>
        <w:t xml:space="preserve"> </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服务质量：所有食材供应商必须按照采购方要求的种类、规格进行供货，满足采购方使用需求。所有食材采购均以采购方通知为准，采购方有权根据实际需求量随时调整采购计划及供货时间段。（实际配送按照采购人定量要求）。</w:t>
      </w:r>
    </w:p>
    <w:p w:rsidR="00CC2B5E" w:rsidRDefault="00107262">
      <w:pPr>
        <w:rPr>
          <w:b/>
          <w:bCs/>
          <w:sz w:val="28"/>
          <w:szCs w:val="28"/>
        </w:rPr>
      </w:pPr>
      <w:r>
        <w:rPr>
          <w:rFonts w:hint="eastAsia"/>
          <w:b/>
          <w:bCs/>
          <w:sz w:val="28"/>
          <w:szCs w:val="28"/>
        </w:rPr>
        <w:t>六、付款方式</w:t>
      </w:r>
      <w:r>
        <w:rPr>
          <w:rFonts w:hint="eastAsia"/>
          <w:b/>
          <w:bCs/>
          <w:sz w:val="28"/>
          <w:szCs w:val="28"/>
        </w:rPr>
        <w:t xml:space="preserve"> </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根据采购人提供的人数，以配送数量和合同产品单价据实进行结算</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七、验收标准</w:t>
      </w:r>
      <w:r>
        <w:rPr>
          <w:rFonts w:asciiTheme="minorEastAsia" w:eastAsiaTheme="minorEastAsia" w:hAnsiTheme="minorEastAsia" w:cstheme="minorEastAsia" w:hint="eastAsia"/>
          <w:sz w:val="24"/>
          <w:szCs w:val="24"/>
        </w:rPr>
        <w:t xml:space="preserve"> </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、本项目由采购人进行阶段性验收。</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、验收标准：按竞争性谈判文件、谈判响应文件、项目检查情况等综合指标进行验收。各项指标均应符合验收标准及要求。</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、验收合格后，填写验收单，双方签字生效。</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、验收依据：</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合同文本；</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w:t>
      </w:r>
      <w:r>
        <w:rPr>
          <w:rFonts w:asciiTheme="minorEastAsia" w:eastAsiaTheme="minorEastAsia" w:hAnsiTheme="minorEastAsia" w:cstheme="minorEastAsia" w:hint="eastAsia"/>
          <w:sz w:val="24"/>
          <w:szCs w:val="24"/>
        </w:rPr>
        <w:t>竞争性谈判文件、谈判响应文件；</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国家和行业制定的相应的标准和规范。</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d</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验收清单。</w:t>
      </w:r>
    </w:p>
    <w:p w:rsidR="00CC2B5E" w:rsidRDefault="00107262">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sectPr w:rsidR="00CC2B5E" w:rsidSect="00CC2B5E">
      <w:pgSz w:w="11904" w:h="17338"/>
      <w:pgMar w:top="2282" w:right="1892" w:bottom="934" w:left="1414"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107262"/>
    <w:rsid w:val="00172A27"/>
    <w:rsid w:val="00854DE8"/>
    <w:rsid w:val="00BA7841"/>
    <w:rsid w:val="00CC2B5E"/>
    <w:rsid w:val="017930F7"/>
    <w:rsid w:val="024318C6"/>
    <w:rsid w:val="03A65C8A"/>
    <w:rsid w:val="03D332D6"/>
    <w:rsid w:val="03E2006E"/>
    <w:rsid w:val="04C837E3"/>
    <w:rsid w:val="063C3527"/>
    <w:rsid w:val="070D149F"/>
    <w:rsid w:val="072623C9"/>
    <w:rsid w:val="077A1E53"/>
    <w:rsid w:val="078E2CF2"/>
    <w:rsid w:val="078F0773"/>
    <w:rsid w:val="07963981"/>
    <w:rsid w:val="07CC05D8"/>
    <w:rsid w:val="07D87C6E"/>
    <w:rsid w:val="07DF17F7"/>
    <w:rsid w:val="0924660B"/>
    <w:rsid w:val="09E00043"/>
    <w:rsid w:val="0A470CEC"/>
    <w:rsid w:val="0A6E1714"/>
    <w:rsid w:val="0B786E60"/>
    <w:rsid w:val="0CC60D00"/>
    <w:rsid w:val="0CD6481E"/>
    <w:rsid w:val="0D0A3D73"/>
    <w:rsid w:val="0D0E01FB"/>
    <w:rsid w:val="0E2D4DCF"/>
    <w:rsid w:val="0E2E2851"/>
    <w:rsid w:val="0E390BE2"/>
    <w:rsid w:val="0F216961"/>
    <w:rsid w:val="0F7066E0"/>
    <w:rsid w:val="0F864107"/>
    <w:rsid w:val="0FC95E75"/>
    <w:rsid w:val="0FD9610F"/>
    <w:rsid w:val="0FE444A1"/>
    <w:rsid w:val="10946843"/>
    <w:rsid w:val="10E82A49"/>
    <w:rsid w:val="13021E3F"/>
    <w:rsid w:val="13673D62"/>
    <w:rsid w:val="139E0D62"/>
    <w:rsid w:val="143F4AAC"/>
    <w:rsid w:val="146A010D"/>
    <w:rsid w:val="149312D1"/>
    <w:rsid w:val="149F72E2"/>
    <w:rsid w:val="15F4571E"/>
    <w:rsid w:val="168F7E12"/>
    <w:rsid w:val="16BA2E55"/>
    <w:rsid w:val="177F771A"/>
    <w:rsid w:val="18511C71"/>
    <w:rsid w:val="19A75E26"/>
    <w:rsid w:val="19BD4746"/>
    <w:rsid w:val="1A491DAC"/>
    <w:rsid w:val="1B084769"/>
    <w:rsid w:val="1C095610"/>
    <w:rsid w:val="1DE60019"/>
    <w:rsid w:val="1E412CB1"/>
    <w:rsid w:val="1F603109"/>
    <w:rsid w:val="1FB83797"/>
    <w:rsid w:val="1FC14756"/>
    <w:rsid w:val="20485605"/>
    <w:rsid w:val="210437B9"/>
    <w:rsid w:val="21A223BE"/>
    <w:rsid w:val="21CC3202"/>
    <w:rsid w:val="220D61EA"/>
    <w:rsid w:val="223F7CBE"/>
    <w:rsid w:val="22D1722D"/>
    <w:rsid w:val="23092C0A"/>
    <w:rsid w:val="23C742C2"/>
    <w:rsid w:val="242E16E8"/>
    <w:rsid w:val="24F920B5"/>
    <w:rsid w:val="2510555E"/>
    <w:rsid w:val="255F52DD"/>
    <w:rsid w:val="26844491"/>
    <w:rsid w:val="26AE0482"/>
    <w:rsid w:val="26F50BF6"/>
    <w:rsid w:val="26F975FC"/>
    <w:rsid w:val="26FE7307"/>
    <w:rsid w:val="27EA020A"/>
    <w:rsid w:val="282A31F1"/>
    <w:rsid w:val="28932C21"/>
    <w:rsid w:val="28F84B43"/>
    <w:rsid w:val="293C4333"/>
    <w:rsid w:val="298335CF"/>
    <w:rsid w:val="2A29653A"/>
    <w:rsid w:val="2A2A3FBC"/>
    <w:rsid w:val="2A560303"/>
    <w:rsid w:val="2A8D29DB"/>
    <w:rsid w:val="2A932366"/>
    <w:rsid w:val="2ACC15C7"/>
    <w:rsid w:val="2AF12700"/>
    <w:rsid w:val="2AF66B88"/>
    <w:rsid w:val="2B866477"/>
    <w:rsid w:val="2BA14AA2"/>
    <w:rsid w:val="2C8C7F23"/>
    <w:rsid w:val="2CEE4744"/>
    <w:rsid w:val="2CF51ED1"/>
    <w:rsid w:val="2E917373"/>
    <w:rsid w:val="301E7DFF"/>
    <w:rsid w:val="30370D29"/>
    <w:rsid w:val="30EC3CCF"/>
    <w:rsid w:val="30FB1D6B"/>
    <w:rsid w:val="3100230B"/>
    <w:rsid w:val="3109327F"/>
    <w:rsid w:val="31570E00"/>
    <w:rsid w:val="34255A9B"/>
    <w:rsid w:val="34A30568"/>
    <w:rsid w:val="34A53A6B"/>
    <w:rsid w:val="34A80273"/>
    <w:rsid w:val="35BA13B5"/>
    <w:rsid w:val="361D3657"/>
    <w:rsid w:val="36A857BA"/>
    <w:rsid w:val="36FC5244"/>
    <w:rsid w:val="37BB437D"/>
    <w:rsid w:val="37D00A9F"/>
    <w:rsid w:val="387202A9"/>
    <w:rsid w:val="38864D4B"/>
    <w:rsid w:val="38DB2257"/>
    <w:rsid w:val="38EB6C6E"/>
    <w:rsid w:val="39BF5D4C"/>
    <w:rsid w:val="39C34753"/>
    <w:rsid w:val="3BBA6E0C"/>
    <w:rsid w:val="3BCC6D26"/>
    <w:rsid w:val="3BD41BB4"/>
    <w:rsid w:val="3BF47EEA"/>
    <w:rsid w:val="3C1771A5"/>
    <w:rsid w:val="3D4A2A1A"/>
    <w:rsid w:val="3D646E47"/>
    <w:rsid w:val="3E390124"/>
    <w:rsid w:val="3F935E11"/>
    <w:rsid w:val="3FB60916"/>
    <w:rsid w:val="402569CB"/>
    <w:rsid w:val="4082343B"/>
    <w:rsid w:val="40B9143D"/>
    <w:rsid w:val="42E142C5"/>
    <w:rsid w:val="42FC6174"/>
    <w:rsid w:val="43041002"/>
    <w:rsid w:val="434033E5"/>
    <w:rsid w:val="436778AB"/>
    <w:rsid w:val="43A62D89"/>
    <w:rsid w:val="43C845C3"/>
    <w:rsid w:val="43EC5A7C"/>
    <w:rsid w:val="44112439"/>
    <w:rsid w:val="453D4124"/>
    <w:rsid w:val="469446D6"/>
    <w:rsid w:val="47423575"/>
    <w:rsid w:val="48405A16"/>
    <w:rsid w:val="484A762B"/>
    <w:rsid w:val="4889130E"/>
    <w:rsid w:val="48FC164D"/>
    <w:rsid w:val="49547ADD"/>
    <w:rsid w:val="4A18309E"/>
    <w:rsid w:val="4B5A49AF"/>
    <w:rsid w:val="4B652D40"/>
    <w:rsid w:val="4B8557F3"/>
    <w:rsid w:val="4C293D83"/>
    <w:rsid w:val="4C644E61"/>
    <w:rsid w:val="4CD3679A"/>
    <w:rsid w:val="4D78758C"/>
    <w:rsid w:val="4DAC067B"/>
    <w:rsid w:val="4DE51ADA"/>
    <w:rsid w:val="4DE566F3"/>
    <w:rsid w:val="4E1F5137"/>
    <w:rsid w:val="4E3D135E"/>
    <w:rsid w:val="4ED66E64"/>
    <w:rsid w:val="4F2732DA"/>
    <w:rsid w:val="4F2F62B7"/>
    <w:rsid w:val="4F427818"/>
    <w:rsid w:val="4F46621E"/>
    <w:rsid w:val="4F545534"/>
    <w:rsid w:val="4F552FB6"/>
    <w:rsid w:val="4FA465B8"/>
    <w:rsid w:val="4FA904C1"/>
    <w:rsid w:val="514172DE"/>
    <w:rsid w:val="518A5509"/>
    <w:rsid w:val="51A3027C"/>
    <w:rsid w:val="51E000E1"/>
    <w:rsid w:val="52455887"/>
    <w:rsid w:val="52D0546B"/>
    <w:rsid w:val="52D65176"/>
    <w:rsid w:val="52ED6F99"/>
    <w:rsid w:val="53350A12"/>
    <w:rsid w:val="533A4E9A"/>
    <w:rsid w:val="542947A2"/>
    <w:rsid w:val="54D029B2"/>
    <w:rsid w:val="555B0F80"/>
    <w:rsid w:val="559439F4"/>
    <w:rsid w:val="58A77AFF"/>
    <w:rsid w:val="59965209"/>
    <w:rsid w:val="59DA247B"/>
    <w:rsid w:val="59FF13B5"/>
    <w:rsid w:val="5ACB3F81"/>
    <w:rsid w:val="5E186BEC"/>
    <w:rsid w:val="5E7C0E8F"/>
    <w:rsid w:val="5EF7405C"/>
    <w:rsid w:val="5F276DA9"/>
    <w:rsid w:val="5F93775D"/>
    <w:rsid w:val="5FF71A00"/>
    <w:rsid w:val="60140FB0"/>
    <w:rsid w:val="611F6EE4"/>
    <w:rsid w:val="61356E89"/>
    <w:rsid w:val="61377E0E"/>
    <w:rsid w:val="6184468A"/>
    <w:rsid w:val="61931421"/>
    <w:rsid w:val="61996BAE"/>
    <w:rsid w:val="61B14255"/>
    <w:rsid w:val="63AD4F94"/>
    <w:rsid w:val="64C34ADC"/>
    <w:rsid w:val="653F1EA7"/>
    <w:rsid w:val="655962D4"/>
    <w:rsid w:val="65A86053"/>
    <w:rsid w:val="66B52D0D"/>
    <w:rsid w:val="66C37AA5"/>
    <w:rsid w:val="671D4CBB"/>
    <w:rsid w:val="672B1A53"/>
    <w:rsid w:val="67650933"/>
    <w:rsid w:val="678E0472"/>
    <w:rsid w:val="67AF422A"/>
    <w:rsid w:val="689C2BAE"/>
    <w:rsid w:val="69F05A5E"/>
    <w:rsid w:val="6A123A14"/>
    <w:rsid w:val="6A5E6092"/>
    <w:rsid w:val="6ABC642B"/>
    <w:rsid w:val="6B901C87"/>
    <w:rsid w:val="6BA8732E"/>
    <w:rsid w:val="6C0960CD"/>
    <w:rsid w:val="6C334D13"/>
    <w:rsid w:val="6C585E4D"/>
    <w:rsid w:val="6C737CFB"/>
    <w:rsid w:val="6D164F86"/>
    <w:rsid w:val="6D2A1A28"/>
    <w:rsid w:val="6E083615"/>
    <w:rsid w:val="6E2F5A53"/>
    <w:rsid w:val="6E3631E6"/>
    <w:rsid w:val="6EB611AF"/>
    <w:rsid w:val="6EC14FC1"/>
    <w:rsid w:val="6F866004"/>
    <w:rsid w:val="6FAA4F3F"/>
    <w:rsid w:val="70527CD6"/>
    <w:rsid w:val="70535758"/>
    <w:rsid w:val="705431DA"/>
    <w:rsid w:val="70703A03"/>
    <w:rsid w:val="70770E10"/>
    <w:rsid w:val="71105B0B"/>
    <w:rsid w:val="71435060"/>
    <w:rsid w:val="725B5B2D"/>
    <w:rsid w:val="72804A68"/>
    <w:rsid w:val="74703F13"/>
    <w:rsid w:val="753D7DE4"/>
    <w:rsid w:val="75843DDB"/>
    <w:rsid w:val="76581835"/>
    <w:rsid w:val="77835A9F"/>
    <w:rsid w:val="77E34BBF"/>
    <w:rsid w:val="7C6A62AD"/>
    <w:rsid w:val="7CB479A6"/>
    <w:rsid w:val="7CCB75CB"/>
    <w:rsid w:val="7D7D15ED"/>
    <w:rsid w:val="7E66156B"/>
    <w:rsid w:val="7F9676DE"/>
    <w:rsid w:val="7FE63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B5E"/>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C2B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unhideWhenUsed/>
    <w:qFormat/>
    <w:rsid w:val="00CC2B5E"/>
    <w:pPr>
      <w:widowControl w:val="0"/>
      <w:autoSpaceDE w:val="0"/>
      <w:autoSpaceDN w:val="0"/>
      <w:adjustRightInd w:val="0"/>
    </w:pPr>
    <w:rPr>
      <w:rFonts w:ascii="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2024-07-01T09:25:00Z</cp:lastPrinted>
  <dcterms:created xsi:type="dcterms:W3CDTF">2024-07-24T01:12:00Z</dcterms:created>
  <dcterms:modified xsi:type="dcterms:W3CDTF">2024-07-24T01:12:00Z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A076522591F3451AA224EE9460CCF212</vt:lpwstr>
  </property>
</Properties>
</file>